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0C2C50" w14:textId="18ECC66F" w:rsidR="00E15EBB" w:rsidRPr="00E15EBB" w:rsidRDefault="00E15EBB" w:rsidP="00E15EBB">
      <w:pPr>
        <w:pStyle w:val="GPAH2"/>
        <w:tabs>
          <w:tab w:val="left" w:pos="8943"/>
        </w:tabs>
        <w:spacing w:line="240" w:lineRule="auto"/>
        <w:rPr>
          <w:rFonts w:ascii="Avenir Book" w:hAnsi="Avenir Book"/>
          <w:color w:val="auto"/>
          <w:sz w:val="24"/>
          <w:szCs w:val="24"/>
          <w:u w:val="single"/>
        </w:rPr>
      </w:pPr>
      <w:r w:rsidRPr="00E15EBB">
        <w:rPr>
          <w:rFonts w:ascii="Avenir Book" w:hAnsi="Avenir Book"/>
          <w:color w:val="auto"/>
          <w:sz w:val="24"/>
          <w:szCs w:val="24"/>
          <w:u w:val="single"/>
        </w:rPr>
        <w:t>Induction</w:t>
      </w:r>
      <w:r w:rsidR="00824C38">
        <w:rPr>
          <w:rFonts w:ascii="Avenir Book" w:hAnsi="Avenir Book"/>
          <w:color w:val="auto"/>
          <w:sz w:val="24"/>
          <w:szCs w:val="24"/>
          <w:u w:val="single"/>
        </w:rPr>
        <w:t xml:space="preserve"> </w:t>
      </w:r>
      <w:r w:rsidRPr="00E15EBB">
        <w:rPr>
          <w:rFonts w:ascii="Avenir Book" w:hAnsi="Avenir Book"/>
          <w:color w:val="auto"/>
          <w:sz w:val="24"/>
          <w:szCs w:val="24"/>
          <w:u w:val="single"/>
        </w:rPr>
        <w:t>/</w:t>
      </w:r>
      <w:r w:rsidR="00824C38">
        <w:rPr>
          <w:rFonts w:ascii="Avenir Book" w:hAnsi="Avenir Book"/>
          <w:color w:val="auto"/>
          <w:sz w:val="24"/>
          <w:szCs w:val="24"/>
          <w:u w:val="single"/>
        </w:rPr>
        <w:t xml:space="preserve"> orientation program c</w:t>
      </w:r>
      <w:r w:rsidRPr="00E15EBB">
        <w:rPr>
          <w:rFonts w:ascii="Avenir Book" w:hAnsi="Avenir Book"/>
          <w:color w:val="auto"/>
          <w:sz w:val="24"/>
          <w:szCs w:val="24"/>
          <w:u w:val="single"/>
        </w:rPr>
        <w:t>hecklist</w:t>
      </w:r>
    </w:p>
    <w:p w14:paraId="5CEADC0A" w14:textId="0A0DD760" w:rsidR="00824C38" w:rsidRPr="00824C38" w:rsidRDefault="00824C38" w:rsidP="00824C38">
      <w:pPr>
        <w:pStyle w:val="GPABody"/>
        <w:rPr>
          <w:rFonts w:ascii="Avenir Book" w:hAnsi="Avenir Book"/>
          <w:sz w:val="22"/>
          <w:szCs w:val="22"/>
        </w:rPr>
      </w:pPr>
      <w:r w:rsidRPr="00824C38">
        <w:rPr>
          <w:rFonts w:ascii="Avenir Book" w:hAnsi="Avenir Book"/>
          <w:sz w:val="22"/>
          <w:szCs w:val="22"/>
        </w:rPr>
        <w:t>This template is designed to provide you with a suggestion for an induction / orientation checklist framework. It should be tailored to your practice’s processes and operations.</w:t>
      </w:r>
      <w:r w:rsidR="00AC3172">
        <w:rPr>
          <w:rFonts w:ascii="Avenir Book" w:hAnsi="Avenir Book"/>
          <w:sz w:val="22"/>
          <w:szCs w:val="22"/>
        </w:rPr>
        <w:t xml:space="preserve"> Please ensure you remove the QPA logo before use.</w:t>
      </w:r>
      <w:bookmarkStart w:id="0" w:name="_GoBack"/>
      <w:bookmarkEnd w:id="0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1842"/>
        <w:gridCol w:w="993"/>
        <w:gridCol w:w="1559"/>
      </w:tblGrid>
      <w:tr w:rsidR="00824C38" w:rsidRPr="00E15EBB" w14:paraId="3DDA8DF3" w14:textId="77777777" w:rsidTr="00824C38">
        <w:trPr>
          <w:trHeight w:val="703"/>
        </w:trPr>
        <w:tc>
          <w:tcPr>
            <w:tcW w:w="4962" w:type="dxa"/>
            <w:shd w:val="clear" w:color="auto" w:fill="D9D9D9" w:themeFill="background1" w:themeFillShade="D9"/>
            <w:vAlign w:val="center"/>
          </w:tcPr>
          <w:p w14:paraId="40409967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 w:rsidRPr="00E15EBB">
              <w:rPr>
                <w:rFonts w:ascii="Avenir Book" w:hAnsi="Avenir Book"/>
                <w:b/>
                <w:sz w:val="20"/>
              </w:rPr>
              <w:t>WELCOME TO OUR PRACTICE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0949EE25" w14:textId="35492EA9" w:rsidR="00E15EBB" w:rsidRPr="00E15EBB" w:rsidRDefault="00824C38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Date completed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441C03A" w14:textId="51440F85" w:rsidR="00E15EBB" w:rsidRPr="00E15EBB" w:rsidRDefault="00824C38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Trainer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9787984" w14:textId="74006E4A" w:rsidR="00E15EBB" w:rsidRPr="00E15EBB" w:rsidRDefault="00824C38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Staff member</w:t>
            </w:r>
          </w:p>
        </w:tc>
      </w:tr>
      <w:tr w:rsidR="00E15EBB" w:rsidRPr="00E15EBB" w14:paraId="51538BB8" w14:textId="77777777" w:rsidTr="00824C38">
        <w:tc>
          <w:tcPr>
            <w:tcW w:w="4962" w:type="dxa"/>
            <w:shd w:val="clear" w:color="auto" w:fill="auto"/>
          </w:tcPr>
          <w:p w14:paraId="04848AAF" w14:textId="79EB5944" w:rsidR="00E15EBB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Introduction to d</w:t>
            </w:r>
            <w:r w:rsidR="00E15EBB" w:rsidRPr="00E15EBB">
              <w:rPr>
                <w:rFonts w:ascii="Avenir Book" w:hAnsi="Avenir Book"/>
                <w:sz w:val="20"/>
              </w:rPr>
              <w:t>octors and staff members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C90229" w14:textId="69BDBC42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964CDA4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B31D209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42744EAF" w14:textId="77777777" w:rsidTr="00824C38">
        <w:tc>
          <w:tcPr>
            <w:tcW w:w="4962" w:type="dxa"/>
            <w:shd w:val="clear" w:color="auto" w:fill="auto"/>
          </w:tcPr>
          <w:p w14:paraId="0D23F3A1" w14:textId="461A1CF1" w:rsidR="00E15EBB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Tour of the p</w:t>
            </w:r>
            <w:r w:rsidR="00E15EBB" w:rsidRPr="00E15EBB">
              <w:rPr>
                <w:rFonts w:ascii="Avenir Book" w:hAnsi="Avenir Book"/>
                <w:sz w:val="20"/>
              </w:rPr>
              <w:t>ractice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7461C8A" w14:textId="4F940CB6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7C1A4B0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AD7C382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2A731490" w14:textId="77777777" w:rsidTr="00824C38">
        <w:tc>
          <w:tcPr>
            <w:tcW w:w="4962" w:type="dxa"/>
            <w:shd w:val="clear" w:color="auto" w:fill="auto"/>
          </w:tcPr>
          <w:p w14:paraId="02FB5E2E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Collection of employment documentation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058AC95" w14:textId="7DB87775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4E18780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B183341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0669D6D3" w14:textId="77777777" w:rsidTr="00824C38">
        <w:tc>
          <w:tcPr>
            <w:tcW w:w="4962" w:type="dxa"/>
            <w:shd w:val="clear" w:color="auto" w:fill="auto"/>
          </w:tcPr>
          <w:p w14:paraId="1BE8AAE3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Policy and Procedure Manual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7F08062" w14:textId="28CBBF70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07A1919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721CAB2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</w:tbl>
    <w:p w14:paraId="25630D0F" w14:textId="77777777" w:rsidR="00E15EBB" w:rsidRPr="00E15EBB" w:rsidRDefault="00E15EBB" w:rsidP="00E15EBB">
      <w:pPr>
        <w:pStyle w:val="GPABody"/>
        <w:rPr>
          <w:rFonts w:ascii="Avenir Book" w:hAnsi="Avenir Book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1842"/>
        <w:gridCol w:w="993"/>
        <w:gridCol w:w="1559"/>
      </w:tblGrid>
      <w:tr w:rsidR="00824C38" w:rsidRPr="00E15EBB" w14:paraId="78F76863" w14:textId="77777777" w:rsidTr="00824C38">
        <w:trPr>
          <w:trHeight w:val="592"/>
        </w:trPr>
        <w:tc>
          <w:tcPr>
            <w:tcW w:w="4962" w:type="dxa"/>
            <w:shd w:val="clear" w:color="auto" w:fill="D9D9D9" w:themeFill="background1" w:themeFillShade="D9"/>
            <w:vAlign w:val="center"/>
          </w:tcPr>
          <w:p w14:paraId="63F8B8F6" w14:textId="77777777" w:rsidR="00824C38" w:rsidRPr="00E15EBB" w:rsidRDefault="00824C38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 w:rsidRPr="00E15EBB">
              <w:rPr>
                <w:rFonts w:ascii="Avenir Book" w:hAnsi="Avenir Book"/>
                <w:b/>
                <w:sz w:val="20"/>
              </w:rPr>
              <w:t>ABOUT THE PRACTICE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7DC9E44" w14:textId="1F0F04C0" w:rsidR="00824C38" w:rsidRPr="00E15EBB" w:rsidRDefault="00824C38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Date completed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5B07BEE" w14:textId="19FC6C27" w:rsidR="00824C38" w:rsidRPr="00E15EBB" w:rsidRDefault="00824C38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Trainer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E8F4283" w14:textId="0B11785B" w:rsidR="00824C38" w:rsidRPr="00E15EBB" w:rsidRDefault="00824C38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Staff member</w:t>
            </w:r>
          </w:p>
        </w:tc>
      </w:tr>
      <w:tr w:rsidR="00824C38" w:rsidRPr="00E15EBB" w14:paraId="1DF2FA1F" w14:textId="77777777" w:rsidTr="00824C38">
        <w:tc>
          <w:tcPr>
            <w:tcW w:w="4962" w:type="dxa"/>
            <w:shd w:val="clear" w:color="auto" w:fill="auto"/>
          </w:tcPr>
          <w:p w14:paraId="466CA523" w14:textId="7487F2D6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Practice h</w:t>
            </w:r>
            <w:r w:rsidRPr="00E15EBB">
              <w:rPr>
                <w:rFonts w:ascii="Avenir Book" w:hAnsi="Avenir Book"/>
                <w:sz w:val="20"/>
              </w:rPr>
              <w:t>istory</w:t>
            </w:r>
          </w:p>
        </w:tc>
        <w:tc>
          <w:tcPr>
            <w:tcW w:w="1842" w:type="dxa"/>
            <w:shd w:val="clear" w:color="auto" w:fill="auto"/>
          </w:tcPr>
          <w:p w14:paraId="5107FD44" w14:textId="3A99940F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A8BF378" w14:textId="77777777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6080D4D" w14:textId="77777777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824C38" w:rsidRPr="00E15EBB" w14:paraId="15063FC2" w14:textId="77777777" w:rsidTr="00824C38">
        <w:tc>
          <w:tcPr>
            <w:tcW w:w="4962" w:type="dxa"/>
            <w:shd w:val="clear" w:color="auto" w:fill="auto"/>
          </w:tcPr>
          <w:p w14:paraId="0D72451E" w14:textId="5377EBB0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Practice p</w:t>
            </w:r>
            <w:r w:rsidRPr="00E15EBB">
              <w:rPr>
                <w:rFonts w:ascii="Avenir Book" w:hAnsi="Avenir Book"/>
                <w:sz w:val="20"/>
              </w:rPr>
              <w:t>rofile e.g. number of</w:t>
            </w:r>
            <w:r>
              <w:rPr>
                <w:rFonts w:ascii="Avenir Book" w:hAnsi="Avenir Book"/>
                <w:sz w:val="20"/>
              </w:rPr>
              <w:t xml:space="preserve"> GPs, special interests of the p</w:t>
            </w:r>
            <w:r w:rsidRPr="00E15EBB">
              <w:rPr>
                <w:rFonts w:ascii="Avenir Book" w:hAnsi="Avenir Book"/>
                <w:sz w:val="20"/>
              </w:rPr>
              <w:t>ractice, patient demographics</w:t>
            </w:r>
          </w:p>
        </w:tc>
        <w:tc>
          <w:tcPr>
            <w:tcW w:w="1842" w:type="dxa"/>
            <w:shd w:val="clear" w:color="auto" w:fill="auto"/>
          </w:tcPr>
          <w:p w14:paraId="73D238CE" w14:textId="30D1C41D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2DA3DC8" w14:textId="77777777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98100BD" w14:textId="77777777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824C38" w:rsidRPr="00E15EBB" w14:paraId="4A6A5276" w14:textId="77777777" w:rsidTr="00824C38">
        <w:tc>
          <w:tcPr>
            <w:tcW w:w="4962" w:type="dxa"/>
            <w:shd w:val="clear" w:color="auto" w:fill="auto"/>
          </w:tcPr>
          <w:p w14:paraId="2BC8BAF0" w14:textId="49E64AAB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Services provided by the p</w:t>
            </w:r>
            <w:r w:rsidRPr="00E15EBB">
              <w:rPr>
                <w:rFonts w:ascii="Avenir Book" w:hAnsi="Avenir Book"/>
                <w:sz w:val="20"/>
              </w:rPr>
              <w:t>ractice</w:t>
            </w:r>
          </w:p>
        </w:tc>
        <w:tc>
          <w:tcPr>
            <w:tcW w:w="1842" w:type="dxa"/>
            <w:shd w:val="clear" w:color="auto" w:fill="auto"/>
          </w:tcPr>
          <w:p w14:paraId="4EB84B46" w14:textId="7A5D5D01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F2C9E37" w14:textId="77777777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DBE5908" w14:textId="77777777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824C38" w:rsidRPr="00E15EBB" w14:paraId="0D3BCFCF" w14:textId="77777777" w:rsidTr="00824C38">
        <w:tc>
          <w:tcPr>
            <w:tcW w:w="4962" w:type="dxa"/>
            <w:shd w:val="clear" w:color="auto" w:fill="auto"/>
          </w:tcPr>
          <w:p w14:paraId="6BEA4870" w14:textId="77777777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Practice operating hours</w:t>
            </w:r>
          </w:p>
        </w:tc>
        <w:tc>
          <w:tcPr>
            <w:tcW w:w="1842" w:type="dxa"/>
            <w:shd w:val="clear" w:color="auto" w:fill="auto"/>
          </w:tcPr>
          <w:p w14:paraId="15E9ED25" w14:textId="6AC5F2B6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A3B730A" w14:textId="77777777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5B9353A" w14:textId="77777777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824C38" w:rsidRPr="00E15EBB" w14:paraId="7D9A6EEB" w14:textId="77777777" w:rsidTr="00824C38">
        <w:tc>
          <w:tcPr>
            <w:tcW w:w="4962" w:type="dxa"/>
            <w:shd w:val="clear" w:color="auto" w:fill="auto"/>
          </w:tcPr>
          <w:p w14:paraId="4A9FF497" w14:textId="77777777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Practice opening and closing procedures</w:t>
            </w:r>
          </w:p>
        </w:tc>
        <w:tc>
          <w:tcPr>
            <w:tcW w:w="1842" w:type="dxa"/>
            <w:shd w:val="clear" w:color="auto" w:fill="auto"/>
          </w:tcPr>
          <w:p w14:paraId="75772E20" w14:textId="46FD19FE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83189B1" w14:textId="77777777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F7C461C" w14:textId="77777777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824C38" w:rsidRPr="00E15EBB" w14:paraId="737D1008" w14:textId="77777777" w:rsidTr="00824C38">
        <w:tc>
          <w:tcPr>
            <w:tcW w:w="4962" w:type="dxa"/>
            <w:shd w:val="clear" w:color="auto" w:fill="auto"/>
          </w:tcPr>
          <w:p w14:paraId="289E29E7" w14:textId="77777777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Provision of keys (if applicable)</w:t>
            </w:r>
          </w:p>
        </w:tc>
        <w:tc>
          <w:tcPr>
            <w:tcW w:w="1842" w:type="dxa"/>
            <w:shd w:val="clear" w:color="auto" w:fill="auto"/>
          </w:tcPr>
          <w:p w14:paraId="56BA588F" w14:textId="76DAF212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5E45764" w14:textId="77777777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3F97151" w14:textId="77777777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</w:tbl>
    <w:p w14:paraId="1FDCFA6B" w14:textId="77777777" w:rsidR="00E15EBB" w:rsidRPr="00E15EBB" w:rsidRDefault="00E15EBB" w:rsidP="00E15EBB">
      <w:pPr>
        <w:pStyle w:val="GPABody"/>
        <w:rPr>
          <w:rFonts w:ascii="Avenir Book" w:hAnsi="Avenir Book"/>
          <w:sz w:val="20"/>
        </w:rPr>
      </w:pPr>
    </w:p>
    <w:tbl>
      <w:tblPr>
        <w:tblpPr w:leftFromText="180" w:rightFromText="180" w:vertAnchor="text" w:tblpX="122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28"/>
        <w:gridCol w:w="1843"/>
        <w:gridCol w:w="1045"/>
        <w:gridCol w:w="1506"/>
      </w:tblGrid>
      <w:tr w:rsidR="00824C38" w:rsidRPr="00E15EBB" w14:paraId="79229FDF" w14:textId="77777777" w:rsidTr="00824C38">
        <w:trPr>
          <w:trHeight w:val="418"/>
        </w:trPr>
        <w:tc>
          <w:tcPr>
            <w:tcW w:w="4928" w:type="dxa"/>
            <w:shd w:val="clear" w:color="auto" w:fill="D9D9D9" w:themeFill="background1" w:themeFillShade="D9"/>
            <w:vAlign w:val="center"/>
          </w:tcPr>
          <w:p w14:paraId="7B7FA9EB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 w:rsidRPr="00E15EBB">
              <w:rPr>
                <w:rFonts w:ascii="Avenir Book" w:hAnsi="Avenir Book"/>
                <w:b/>
                <w:sz w:val="20"/>
              </w:rPr>
              <w:t>PRACTICE ADMINISTRATION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BA68E69" w14:textId="19F67CD8" w:rsidR="00E15EBB" w:rsidRPr="00E15EBB" w:rsidRDefault="00824C38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Date completed</w:t>
            </w: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14:paraId="6FB23DAA" w14:textId="3473E734" w:rsidR="00E15EBB" w:rsidRPr="00E15EBB" w:rsidRDefault="00824C38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Trainer</w:t>
            </w:r>
          </w:p>
        </w:tc>
        <w:tc>
          <w:tcPr>
            <w:tcW w:w="1506" w:type="dxa"/>
            <w:shd w:val="clear" w:color="auto" w:fill="D9D9D9" w:themeFill="background1" w:themeFillShade="D9"/>
            <w:vAlign w:val="center"/>
          </w:tcPr>
          <w:p w14:paraId="23F495C6" w14:textId="6E90DE2A" w:rsidR="00E15EBB" w:rsidRPr="00E15EBB" w:rsidRDefault="00824C38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Staff member</w:t>
            </w:r>
          </w:p>
        </w:tc>
      </w:tr>
      <w:tr w:rsidR="00824C38" w:rsidRPr="00E15EBB" w14:paraId="55A79A65" w14:textId="77777777" w:rsidTr="00824C38">
        <w:tc>
          <w:tcPr>
            <w:tcW w:w="4928" w:type="dxa"/>
            <w:shd w:val="clear" w:color="auto" w:fill="auto"/>
          </w:tcPr>
          <w:p w14:paraId="405C3123" w14:textId="7A9C5F9C" w:rsidR="00E15EBB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Tour of the reception o</w:t>
            </w:r>
            <w:r w:rsidR="00E15EBB" w:rsidRPr="00E15EBB">
              <w:rPr>
                <w:rFonts w:ascii="Avenir Book" w:hAnsi="Avenir Book"/>
                <w:sz w:val="20"/>
              </w:rPr>
              <w:t>ffice</w:t>
            </w:r>
          </w:p>
        </w:tc>
        <w:tc>
          <w:tcPr>
            <w:tcW w:w="1843" w:type="dxa"/>
            <w:shd w:val="clear" w:color="auto" w:fill="auto"/>
          </w:tcPr>
          <w:p w14:paraId="2BD5E0C3" w14:textId="2020231E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045" w:type="dxa"/>
            <w:shd w:val="clear" w:color="auto" w:fill="auto"/>
          </w:tcPr>
          <w:p w14:paraId="471C5289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06" w:type="dxa"/>
            <w:shd w:val="clear" w:color="auto" w:fill="auto"/>
          </w:tcPr>
          <w:p w14:paraId="2497265E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824C38" w:rsidRPr="00E15EBB" w14:paraId="626496AB" w14:textId="77777777" w:rsidTr="00824C38">
        <w:tc>
          <w:tcPr>
            <w:tcW w:w="4928" w:type="dxa"/>
            <w:shd w:val="clear" w:color="auto" w:fill="auto"/>
          </w:tcPr>
          <w:p w14:paraId="19DB0204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Handling correspondence</w:t>
            </w:r>
          </w:p>
        </w:tc>
        <w:tc>
          <w:tcPr>
            <w:tcW w:w="1843" w:type="dxa"/>
            <w:shd w:val="clear" w:color="auto" w:fill="auto"/>
          </w:tcPr>
          <w:p w14:paraId="01E90775" w14:textId="0BEFF5AA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045" w:type="dxa"/>
            <w:shd w:val="clear" w:color="auto" w:fill="auto"/>
          </w:tcPr>
          <w:p w14:paraId="63CFC93A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06" w:type="dxa"/>
            <w:shd w:val="clear" w:color="auto" w:fill="auto"/>
          </w:tcPr>
          <w:p w14:paraId="356798FB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824C38" w:rsidRPr="00E15EBB" w14:paraId="775B74F7" w14:textId="77777777" w:rsidTr="00824C38">
        <w:tc>
          <w:tcPr>
            <w:tcW w:w="4928" w:type="dxa"/>
            <w:shd w:val="clear" w:color="auto" w:fill="auto"/>
          </w:tcPr>
          <w:p w14:paraId="47F514E2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Ordering stationery and office supplies</w:t>
            </w:r>
          </w:p>
        </w:tc>
        <w:tc>
          <w:tcPr>
            <w:tcW w:w="1843" w:type="dxa"/>
            <w:shd w:val="clear" w:color="auto" w:fill="auto"/>
          </w:tcPr>
          <w:p w14:paraId="202EF81F" w14:textId="0FB0445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045" w:type="dxa"/>
            <w:shd w:val="clear" w:color="auto" w:fill="auto"/>
          </w:tcPr>
          <w:p w14:paraId="44F184D1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06" w:type="dxa"/>
            <w:shd w:val="clear" w:color="auto" w:fill="auto"/>
          </w:tcPr>
          <w:p w14:paraId="008131AD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</w:tbl>
    <w:p w14:paraId="0AA30DA3" w14:textId="77777777" w:rsidR="00E15EBB" w:rsidRPr="00E15EBB" w:rsidRDefault="00E15EBB" w:rsidP="00E15EBB">
      <w:pPr>
        <w:rPr>
          <w:sz w:val="20"/>
        </w:rPr>
      </w:pPr>
      <w:r w:rsidRPr="00E15EBB">
        <w:rPr>
          <w:sz w:val="20"/>
        </w:rPr>
        <w:br w:type="textWrapping" w:clear="all"/>
      </w:r>
    </w:p>
    <w:p w14:paraId="2C4EE66E" w14:textId="77777777" w:rsidR="00E15EBB" w:rsidRPr="00E15EBB" w:rsidRDefault="00E15EBB" w:rsidP="00E15EBB">
      <w:pPr>
        <w:rPr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1842"/>
        <w:gridCol w:w="993"/>
        <w:gridCol w:w="1559"/>
      </w:tblGrid>
      <w:tr w:rsidR="00824C38" w:rsidRPr="00E15EBB" w14:paraId="4575A7B4" w14:textId="77777777" w:rsidTr="00824C38">
        <w:trPr>
          <w:trHeight w:val="418"/>
        </w:trPr>
        <w:tc>
          <w:tcPr>
            <w:tcW w:w="4962" w:type="dxa"/>
            <w:shd w:val="clear" w:color="auto" w:fill="D9D9D9" w:themeFill="background1" w:themeFillShade="D9"/>
            <w:vAlign w:val="center"/>
          </w:tcPr>
          <w:p w14:paraId="69EAD6FC" w14:textId="798D826C" w:rsidR="00824C38" w:rsidRPr="00E15EBB" w:rsidRDefault="00824C38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 w:rsidRPr="00E15EBB">
              <w:rPr>
                <w:rFonts w:ascii="Avenir Book" w:hAnsi="Avenir Book"/>
                <w:b/>
                <w:sz w:val="20"/>
              </w:rPr>
              <w:lastRenderedPageBreak/>
              <w:t>PRACTICE ADMINISTRATION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1467742" w14:textId="319B75DE" w:rsidR="00824C38" w:rsidRPr="00E15EBB" w:rsidRDefault="00824C38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Date completed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75A0687" w14:textId="524963AF" w:rsidR="00824C38" w:rsidRPr="00E15EBB" w:rsidRDefault="00824C38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Trainer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3B94415" w14:textId="6AF90023" w:rsidR="00824C38" w:rsidRPr="00E15EBB" w:rsidRDefault="00824C38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Staff member</w:t>
            </w:r>
          </w:p>
        </w:tc>
      </w:tr>
      <w:tr w:rsidR="00E15EBB" w:rsidRPr="00E15EBB" w14:paraId="27F832CA" w14:textId="77777777" w:rsidTr="00824C38">
        <w:tc>
          <w:tcPr>
            <w:tcW w:w="4962" w:type="dxa"/>
            <w:shd w:val="clear" w:color="auto" w:fill="auto"/>
          </w:tcPr>
          <w:p w14:paraId="4DAF8892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Practice fees</w:t>
            </w:r>
          </w:p>
        </w:tc>
        <w:tc>
          <w:tcPr>
            <w:tcW w:w="1842" w:type="dxa"/>
            <w:shd w:val="clear" w:color="auto" w:fill="auto"/>
          </w:tcPr>
          <w:p w14:paraId="62171D42" w14:textId="6D872284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BCA4D1C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AFD06BD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4E4DA2FB" w14:textId="77777777" w:rsidTr="00824C38">
        <w:tc>
          <w:tcPr>
            <w:tcW w:w="4962" w:type="dxa"/>
            <w:shd w:val="clear" w:color="auto" w:fill="auto"/>
          </w:tcPr>
          <w:p w14:paraId="77C136B6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 xml:space="preserve">Billing arrangements including </w:t>
            </w:r>
            <w:proofErr w:type="spellStart"/>
            <w:r w:rsidRPr="00E15EBB">
              <w:rPr>
                <w:rFonts w:ascii="Avenir Book" w:hAnsi="Avenir Book"/>
                <w:sz w:val="20"/>
              </w:rPr>
              <w:t>computerised</w:t>
            </w:r>
            <w:proofErr w:type="spellEnd"/>
            <w:r w:rsidRPr="00E15EBB">
              <w:rPr>
                <w:rFonts w:ascii="Avenir Book" w:hAnsi="Avenir Book"/>
                <w:sz w:val="20"/>
              </w:rPr>
              <w:t xml:space="preserve"> billing (if applicable)</w:t>
            </w:r>
          </w:p>
        </w:tc>
        <w:tc>
          <w:tcPr>
            <w:tcW w:w="1842" w:type="dxa"/>
            <w:shd w:val="clear" w:color="auto" w:fill="auto"/>
          </w:tcPr>
          <w:p w14:paraId="4A5CE152" w14:textId="7444200E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83CF4B5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584AF81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</w:tbl>
    <w:p w14:paraId="13725D17" w14:textId="77777777" w:rsidR="00E15EBB" w:rsidRPr="00E15EBB" w:rsidRDefault="00E15EBB" w:rsidP="00E15EBB">
      <w:pPr>
        <w:pStyle w:val="GPABody"/>
        <w:rPr>
          <w:rFonts w:ascii="Avenir Book" w:hAnsi="Avenir Book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1842"/>
        <w:gridCol w:w="993"/>
        <w:gridCol w:w="1559"/>
      </w:tblGrid>
      <w:tr w:rsidR="00E15EBB" w:rsidRPr="00E15EBB" w14:paraId="7218535D" w14:textId="77777777" w:rsidTr="00824C38">
        <w:trPr>
          <w:trHeight w:val="418"/>
        </w:trPr>
        <w:tc>
          <w:tcPr>
            <w:tcW w:w="4962" w:type="dxa"/>
            <w:shd w:val="clear" w:color="auto" w:fill="D9D9D9" w:themeFill="background1" w:themeFillShade="D9"/>
            <w:vAlign w:val="center"/>
          </w:tcPr>
          <w:p w14:paraId="2569F008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 w:rsidRPr="00E15EBB">
              <w:rPr>
                <w:rFonts w:ascii="Avenir Book" w:hAnsi="Avenir Book"/>
                <w:b/>
                <w:sz w:val="20"/>
              </w:rPr>
              <w:t>PATIENT MANAGEMENT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C2A30FB" w14:textId="20B2314A" w:rsidR="00E15EBB" w:rsidRPr="00E15EBB" w:rsidRDefault="00824C38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Date completed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29A5F15D" w14:textId="46B054FC" w:rsidR="00E15EBB" w:rsidRPr="00E15EBB" w:rsidRDefault="00824C38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Trainer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E295114" w14:textId="5D17040C" w:rsidR="00E15EBB" w:rsidRPr="00E15EBB" w:rsidRDefault="00824C38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Staff member</w:t>
            </w:r>
          </w:p>
        </w:tc>
      </w:tr>
      <w:tr w:rsidR="00E15EBB" w:rsidRPr="00E15EBB" w14:paraId="64AB42A4" w14:textId="77777777" w:rsidTr="00824C38">
        <w:tc>
          <w:tcPr>
            <w:tcW w:w="4962" w:type="dxa"/>
            <w:shd w:val="clear" w:color="auto" w:fill="auto"/>
          </w:tcPr>
          <w:p w14:paraId="2A431497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Patient rights and treating patients with respect and courtesy</w:t>
            </w:r>
          </w:p>
        </w:tc>
        <w:tc>
          <w:tcPr>
            <w:tcW w:w="1842" w:type="dxa"/>
            <w:shd w:val="clear" w:color="auto" w:fill="auto"/>
          </w:tcPr>
          <w:p w14:paraId="6A79BDCB" w14:textId="57031733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B7305E3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6B5B9F1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53091CCB" w14:textId="77777777" w:rsidTr="00824C38">
        <w:tc>
          <w:tcPr>
            <w:tcW w:w="4962" w:type="dxa"/>
            <w:shd w:val="clear" w:color="auto" w:fill="auto"/>
          </w:tcPr>
          <w:p w14:paraId="19288398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Providing important information to patients</w:t>
            </w:r>
          </w:p>
        </w:tc>
        <w:tc>
          <w:tcPr>
            <w:tcW w:w="1842" w:type="dxa"/>
            <w:shd w:val="clear" w:color="auto" w:fill="auto"/>
          </w:tcPr>
          <w:p w14:paraId="424D14EB" w14:textId="2C9DED60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22845C7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E09A4ED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7A8E860B" w14:textId="77777777" w:rsidTr="00824C38">
        <w:tc>
          <w:tcPr>
            <w:tcW w:w="4962" w:type="dxa"/>
            <w:shd w:val="clear" w:color="auto" w:fill="auto"/>
          </w:tcPr>
          <w:p w14:paraId="1FA28BF6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Handling difficult patients</w:t>
            </w:r>
          </w:p>
        </w:tc>
        <w:tc>
          <w:tcPr>
            <w:tcW w:w="1842" w:type="dxa"/>
            <w:shd w:val="clear" w:color="auto" w:fill="auto"/>
          </w:tcPr>
          <w:p w14:paraId="39E02BA4" w14:textId="41A83A4A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7F71329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CA6EAE8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60A4A2AB" w14:textId="77777777" w:rsidTr="00824C38">
        <w:tc>
          <w:tcPr>
            <w:tcW w:w="4962" w:type="dxa"/>
            <w:shd w:val="clear" w:color="auto" w:fill="auto"/>
          </w:tcPr>
          <w:p w14:paraId="48B943F0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Requests for repeat prescriptions and referrals</w:t>
            </w:r>
          </w:p>
        </w:tc>
        <w:tc>
          <w:tcPr>
            <w:tcW w:w="1842" w:type="dxa"/>
            <w:shd w:val="clear" w:color="auto" w:fill="auto"/>
          </w:tcPr>
          <w:p w14:paraId="0670366B" w14:textId="6DD10E7C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9E44D63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6799060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257811E2" w14:textId="77777777" w:rsidTr="00824C38">
        <w:tc>
          <w:tcPr>
            <w:tcW w:w="4962" w:type="dxa"/>
            <w:shd w:val="clear" w:color="auto" w:fill="auto"/>
          </w:tcPr>
          <w:p w14:paraId="27015443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Handling incoming and outgoing Pathology</w:t>
            </w:r>
          </w:p>
        </w:tc>
        <w:tc>
          <w:tcPr>
            <w:tcW w:w="1842" w:type="dxa"/>
            <w:shd w:val="clear" w:color="auto" w:fill="auto"/>
          </w:tcPr>
          <w:p w14:paraId="790A5585" w14:textId="08259094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C7FBE96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BBF504A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683455D9" w14:textId="77777777" w:rsidTr="00824C38">
        <w:tc>
          <w:tcPr>
            <w:tcW w:w="4962" w:type="dxa"/>
            <w:shd w:val="clear" w:color="auto" w:fill="auto"/>
          </w:tcPr>
          <w:p w14:paraId="0A52CD44" w14:textId="6A9A758E" w:rsidR="00E15EBB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Accessing i</w:t>
            </w:r>
            <w:r w:rsidR="00E15EBB" w:rsidRPr="00E15EBB">
              <w:rPr>
                <w:rFonts w:ascii="Avenir Book" w:hAnsi="Avenir Book"/>
                <w:sz w:val="20"/>
              </w:rPr>
              <w:t>nterpreter services</w:t>
            </w:r>
          </w:p>
        </w:tc>
        <w:tc>
          <w:tcPr>
            <w:tcW w:w="1842" w:type="dxa"/>
            <w:shd w:val="clear" w:color="auto" w:fill="auto"/>
          </w:tcPr>
          <w:p w14:paraId="25996C17" w14:textId="2428360A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9D485A7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917FC3C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</w:tbl>
    <w:p w14:paraId="3ACE4DAF" w14:textId="77777777" w:rsidR="00E15EBB" w:rsidRPr="00E15EBB" w:rsidRDefault="00E15EBB" w:rsidP="00E15EBB">
      <w:pPr>
        <w:pStyle w:val="GPABody"/>
        <w:rPr>
          <w:rFonts w:ascii="Avenir Book" w:hAnsi="Avenir Book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1842"/>
        <w:gridCol w:w="993"/>
        <w:gridCol w:w="1559"/>
      </w:tblGrid>
      <w:tr w:rsidR="00E15EBB" w:rsidRPr="00E15EBB" w14:paraId="1AAA16BF" w14:textId="77777777" w:rsidTr="00824C38">
        <w:trPr>
          <w:trHeight w:val="418"/>
        </w:trPr>
        <w:tc>
          <w:tcPr>
            <w:tcW w:w="4962" w:type="dxa"/>
            <w:shd w:val="clear" w:color="auto" w:fill="D9D9D9" w:themeFill="background1" w:themeFillShade="D9"/>
            <w:vAlign w:val="center"/>
          </w:tcPr>
          <w:p w14:paraId="178702FA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 w:rsidRPr="00E15EBB">
              <w:rPr>
                <w:rFonts w:ascii="Avenir Book" w:hAnsi="Avenir Book"/>
                <w:b/>
                <w:sz w:val="20"/>
              </w:rPr>
              <w:t>CONFIDENTIALITY AND PATIENT HEALTH RECORDS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3189E07A" w14:textId="0FEA4BEF" w:rsidR="00E15EBB" w:rsidRPr="00E15EBB" w:rsidRDefault="00824C38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Date completed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11756FE1" w14:textId="1E284130" w:rsidR="00E15EBB" w:rsidRPr="00E15EBB" w:rsidRDefault="00824C38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Trainer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151D01F" w14:textId="4CA57F7A" w:rsidR="00E15EBB" w:rsidRPr="00E15EBB" w:rsidRDefault="00824C38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Staff member</w:t>
            </w:r>
          </w:p>
        </w:tc>
      </w:tr>
      <w:tr w:rsidR="00E15EBB" w:rsidRPr="00E15EBB" w14:paraId="264DB089" w14:textId="77777777" w:rsidTr="00824C38">
        <w:tc>
          <w:tcPr>
            <w:tcW w:w="4962" w:type="dxa"/>
            <w:shd w:val="clear" w:color="auto" w:fill="auto"/>
          </w:tcPr>
          <w:p w14:paraId="0A375CEE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The importance of confidentiality, privacy and security of patient health information</w:t>
            </w:r>
          </w:p>
        </w:tc>
        <w:tc>
          <w:tcPr>
            <w:tcW w:w="1842" w:type="dxa"/>
            <w:shd w:val="clear" w:color="auto" w:fill="auto"/>
          </w:tcPr>
          <w:p w14:paraId="08F4CB24" w14:textId="04184E61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221CBCB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593E890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649EA120" w14:textId="77777777" w:rsidTr="00824C38">
        <w:tc>
          <w:tcPr>
            <w:tcW w:w="4962" w:type="dxa"/>
            <w:shd w:val="clear" w:color="auto" w:fill="auto"/>
          </w:tcPr>
          <w:p w14:paraId="0D7A318B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Handling clinical correspondence, results and reports</w:t>
            </w:r>
          </w:p>
        </w:tc>
        <w:tc>
          <w:tcPr>
            <w:tcW w:w="1842" w:type="dxa"/>
            <w:shd w:val="clear" w:color="auto" w:fill="auto"/>
          </w:tcPr>
          <w:p w14:paraId="23CB56B2" w14:textId="338397A9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AC9C327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9509CDD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6286F272" w14:textId="77777777" w:rsidTr="00824C38">
        <w:tc>
          <w:tcPr>
            <w:tcW w:w="4962" w:type="dxa"/>
            <w:shd w:val="clear" w:color="auto" w:fill="auto"/>
          </w:tcPr>
          <w:p w14:paraId="34983679" w14:textId="7CDFBE8E" w:rsidR="00E15EBB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Recall and r</w:t>
            </w:r>
            <w:r w:rsidR="00E15EBB" w:rsidRPr="00E15EBB">
              <w:rPr>
                <w:rFonts w:ascii="Avenir Book" w:hAnsi="Avenir Book"/>
                <w:sz w:val="20"/>
              </w:rPr>
              <w:t>eminder systems</w:t>
            </w:r>
          </w:p>
        </w:tc>
        <w:tc>
          <w:tcPr>
            <w:tcW w:w="1842" w:type="dxa"/>
            <w:shd w:val="clear" w:color="auto" w:fill="auto"/>
          </w:tcPr>
          <w:p w14:paraId="4E6E7E5F" w14:textId="5A5DFF9E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FF2E81C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4BF8611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824C38" w:rsidRPr="00E15EBB" w14:paraId="5E6A1D75" w14:textId="77777777" w:rsidTr="00824C38">
        <w:tc>
          <w:tcPr>
            <w:tcW w:w="4962" w:type="dxa"/>
            <w:shd w:val="clear" w:color="auto" w:fill="auto"/>
          </w:tcPr>
          <w:p w14:paraId="4D730060" w14:textId="3C3F0963" w:rsidR="00824C38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Retention and archiving of records</w:t>
            </w:r>
          </w:p>
        </w:tc>
        <w:tc>
          <w:tcPr>
            <w:tcW w:w="1842" w:type="dxa"/>
            <w:shd w:val="clear" w:color="auto" w:fill="auto"/>
          </w:tcPr>
          <w:p w14:paraId="4FE22EC7" w14:textId="77777777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3296235" w14:textId="77777777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5A963E5" w14:textId="77777777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824C38" w:rsidRPr="00E15EBB" w14:paraId="35B65BEC" w14:textId="77777777" w:rsidTr="00824C38">
        <w:tc>
          <w:tcPr>
            <w:tcW w:w="4962" w:type="dxa"/>
            <w:shd w:val="clear" w:color="auto" w:fill="auto"/>
          </w:tcPr>
          <w:p w14:paraId="5A2629C9" w14:textId="23823201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Transfer of patient records to another Doctor</w:t>
            </w:r>
          </w:p>
        </w:tc>
        <w:tc>
          <w:tcPr>
            <w:tcW w:w="1842" w:type="dxa"/>
            <w:shd w:val="clear" w:color="auto" w:fill="auto"/>
          </w:tcPr>
          <w:p w14:paraId="051DF996" w14:textId="77777777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9FCA2BE" w14:textId="77777777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BFC3628" w14:textId="77777777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824C38" w:rsidRPr="00E15EBB" w14:paraId="3C348C7B" w14:textId="77777777" w:rsidTr="00824C38">
        <w:tc>
          <w:tcPr>
            <w:tcW w:w="4962" w:type="dxa"/>
            <w:shd w:val="clear" w:color="auto" w:fill="auto"/>
          </w:tcPr>
          <w:p w14:paraId="40D9E011" w14:textId="1D1FADA0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Security of prescription pads or paper, medical certificates and patient health records</w:t>
            </w:r>
          </w:p>
        </w:tc>
        <w:tc>
          <w:tcPr>
            <w:tcW w:w="1842" w:type="dxa"/>
            <w:shd w:val="clear" w:color="auto" w:fill="auto"/>
          </w:tcPr>
          <w:p w14:paraId="0175C8B7" w14:textId="77777777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EA1D479" w14:textId="77777777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160DE14" w14:textId="77777777" w:rsidR="00824C38" w:rsidRPr="00E15EBB" w:rsidRDefault="00824C38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</w:tbl>
    <w:p w14:paraId="6E0FE90F" w14:textId="77777777" w:rsidR="00E15EBB" w:rsidRPr="00E15EBB" w:rsidRDefault="00E15EBB" w:rsidP="00E15EBB">
      <w:pPr>
        <w:rPr>
          <w:sz w:val="20"/>
        </w:rPr>
      </w:pPr>
    </w:p>
    <w:p w14:paraId="736CE8FF" w14:textId="77777777" w:rsidR="00E15EBB" w:rsidRPr="00E15EBB" w:rsidRDefault="00E15EBB" w:rsidP="00E15EBB">
      <w:pPr>
        <w:rPr>
          <w:sz w:val="20"/>
        </w:rPr>
      </w:pPr>
    </w:p>
    <w:p w14:paraId="24B55298" w14:textId="77777777" w:rsidR="00E15EBB" w:rsidRPr="00E15EBB" w:rsidRDefault="00E15EBB" w:rsidP="00E15EBB">
      <w:pPr>
        <w:rPr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1842"/>
        <w:gridCol w:w="993"/>
        <w:gridCol w:w="1559"/>
      </w:tblGrid>
      <w:tr w:rsidR="00E15EBB" w:rsidRPr="00E15EBB" w14:paraId="114BF789" w14:textId="77777777" w:rsidTr="00824C38">
        <w:trPr>
          <w:trHeight w:val="418"/>
        </w:trPr>
        <w:tc>
          <w:tcPr>
            <w:tcW w:w="4962" w:type="dxa"/>
            <w:shd w:val="clear" w:color="auto" w:fill="D9D9D9" w:themeFill="background1" w:themeFillShade="D9"/>
            <w:vAlign w:val="center"/>
          </w:tcPr>
          <w:p w14:paraId="5B2E6549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 w:rsidRPr="00E15EBB">
              <w:rPr>
                <w:rFonts w:ascii="Avenir Book" w:hAnsi="Avenir Book"/>
                <w:b/>
                <w:sz w:val="20"/>
              </w:rPr>
              <w:t>COMPUTER OPERATIONS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DF09A15" w14:textId="3CB3F401" w:rsidR="00E15EBB" w:rsidRPr="00E15EBB" w:rsidRDefault="00824C38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Date completed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253D512" w14:textId="6F053BFF" w:rsidR="00E15EBB" w:rsidRPr="00E15EBB" w:rsidRDefault="00824C38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Trainer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521EB47" w14:textId="22EEE0DC" w:rsidR="00E15EBB" w:rsidRPr="00E15EBB" w:rsidRDefault="00824C38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Staff member</w:t>
            </w:r>
          </w:p>
        </w:tc>
      </w:tr>
      <w:tr w:rsidR="00E15EBB" w:rsidRPr="00E15EBB" w14:paraId="36220266" w14:textId="77777777" w:rsidTr="00824C38">
        <w:tc>
          <w:tcPr>
            <w:tcW w:w="4962" w:type="dxa"/>
            <w:shd w:val="clear" w:color="auto" w:fill="auto"/>
          </w:tcPr>
          <w:p w14:paraId="2A63F619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Password allocation</w:t>
            </w:r>
          </w:p>
        </w:tc>
        <w:tc>
          <w:tcPr>
            <w:tcW w:w="1842" w:type="dxa"/>
            <w:shd w:val="clear" w:color="auto" w:fill="auto"/>
          </w:tcPr>
          <w:p w14:paraId="57E4E0D1" w14:textId="41350CD2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2919390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5D6A26D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3142A6C5" w14:textId="77777777" w:rsidTr="00824C38">
        <w:tc>
          <w:tcPr>
            <w:tcW w:w="4962" w:type="dxa"/>
            <w:shd w:val="clear" w:color="auto" w:fill="auto"/>
          </w:tcPr>
          <w:p w14:paraId="51C2C285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Email and encryption policy</w:t>
            </w:r>
          </w:p>
        </w:tc>
        <w:tc>
          <w:tcPr>
            <w:tcW w:w="1842" w:type="dxa"/>
            <w:shd w:val="clear" w:color="auto" w:fill="auto"/>
          </w:tcPr>
          <w:p w14:paraId="37AD3C63" w14:textId="2B39B745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BF2742A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F5F2CB2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2C6DB864" w14:textId="77777777" w:rsidTr="00824C38">
        <w:tc>
          <w:tcPr>
            <w:tcW w:w="4962" w:type="dxa"/>
            <w:shd w:val="clear" w:color="auto" w:fill="auto"/>
          </w:tcPr>
          <w:p w14:paraId="6504A204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Computer security</w:t>
            </w:r>
          </w:p>
        </w:tc>
        <w:tc>
          <w:tcPr>
            <w:tcW w:w="1842" w:type="dxa"/>
            <w:shd w:val="clear" w:color="auto" w:fill="auto"/>
          </w:tcPr>
          <w:p w14:paraId="7DC8541B" w14:textId="6038A9E1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94F9C27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E263FE3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2268185A" w14:textId="77777777" w:rsidTr="00824C38">
        <w:tc>
          <w:tcPr>
            <w:tcW w:w="4962" w:type="dxa"/>
            <w:shd w:val="clear" w:color="auto" w:fill="auto"/>
          </w:tcPr>
          <w:p w14:paraId="08478E67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Anti-virus management</w:t>
            </w:r>
          </w:p>
        </w:tc>
        <w:tc>
          <w:tcPr>
            <w:tcW w:w="1842" w:type="dxa"/>
            <w:shd w:val="clear" w:color="auto" w:fill="auto"/>
          </w:tcPr>
          <w:p w14:paraId="3C2EB021" w14:textId="78DA1871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627A9FE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AB16478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13963E1A" w14:textId="77777777" w:rsidTr="00824C38">
        <w:tc>
          <w:tcPr>
            <w:tcW w:w="4962" w:type="dxa"/>
            <w:shd w:val="clear" w:color="auto" w:fill="auto"/>
          </w:tcPr>
          <w:p w14:paraId="0E7AF67C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Business Continuity Plan and back up of information</w:t>
            </w:r>
          </w:p>
        </w:tc>
        <w:tc>
          <w:tcPr>
            <w:tcW w:w="1842" w:type="dxa"/>
            <w:shd w:val="clear" w:color="auto" w:fill="auto"/>
          </w:tcPr>
          <w:p w14:paraId="1E4EB8F5" w14:textId="61E8A2FB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D1A5489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629FB31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</w:tbl>
    <w:p w14:paraId="05D920E0" w14:textId="77777777" w:rsidR="00E15EBB" w:rsidRPr="00E15EBB" w:rsidRDefault="00E15EBB" w:rsidP="00E15EBB">
      <w:pPr>
        <w:pStyle w:val="GPABody"/>
        <w:rPr>
          <w:rFonts w:ascii="Avenir Book" w:hAnsi="Avenir Book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1842"/>
        <w:gridCol w:w="993"/>
        <w:gridCol w:w="1559"/>
      </w:tblGrid>
      <w:tr w:rsidR="00E15EBB" w:rsidRPr="00E15EBB" w14:paraId="73241B18" w14:textId="77777777" w:rsidTr="00C079D1">
        <w:trPr>
          <w:trHeight w:val="418"/>
        </w:trPr>
        <w:tc>
          <w:tcPr>
            <w:tcW w:w="4962" w:type="dxa"/>
            <w:shd w:val="clear" w:color="auto" w:fill="D9D9D9" w:themeFill="background1" w:themeFillShade="D9"/>
            <w:vAlign w:val="center"/>
          </w:tcPr>
          <w:p w14:paraId="75CED20A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 w:rsidRPr="00E15EBB">
              <w:rPr>
                <w:rFonts w:ascii="Avenir Book" w:hAnsi="Avenir Book"/>
                <w:b/>
                <w:sz w:val="20"/>
              </w:rPr>
              <w:t>TELEPHONE PROCEDURES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A5CD155" w14:textId="57F8AE36" w:rsidR="00E15EBB" w:rsidRPr="00E15EBB" w:rsidRDefault="00C079D1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Date completed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5D75B8E" w14:textId="0BA9547F" w:rsidR="00E15EBB" w:rsidRPr="00E15EBB" w:rsidRDefault="00C079D1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Trainer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1E040D5" w14:textId="0327B2EB" w:rsidR="00E15EBB" w:rsidRPr="00E15EBB" w:rsidRDefault="00C079D1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Staff member</w:t>
            </w:r>
          </w:p>
        </w:tc>
      </w:tr>
      <w:tr w:rsidR="00E15EBB" w:rsidRPr="00E15EBB" w14:paraId="48D6DAEF" w14:textId="77777777" w:rsidTr="00C079D1">
        <w:tc>
          <w:tcPr>
            <w:tcW w:w="4962" w:type="dxa"/>
            <w:shd w:val="clear" w:color="auto" w:fill="auto"/>
          </w:tcPr>
          <w:p w14:paraId="4B306141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How to use the telephone system including transferring calls</w:t>
            </w:r>
          </w:p>
        </w:tc>
        <w:tc>
          <w:tcPr>
            <w:tcW w:w="1842" w:type="dxa"/>
            <w:shd w:val="clear" w:color="auto" w:fill="auto"/>
          </w:tcPr>
          <w:p w14:paraId="1A0FC612" w14:textId="39280F02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A2E50A4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DD894F3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2C75BBFA" w14:textId="77777777" w:rsidTr="00C079D1">
        <w:tc>
          <w:tcPr>
            <w:tcW w:w="4962" w:type="dxa"/>
            <w:shd w:val="clear" w:color="auto" w:fill="auto"/>
          </w:tcPr>
          <w:p w14:paraId="7599E68D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Policy for receiving and returning calls</w:t>
            </w:r>
          </w:p>
        </w:tc>
        <w:tc>
          <w:tcPr>
            <w:tcW w:w="1842" w:type="dxa"/>
            <w:shd w:val="clear" w:color="auto" w:fill="auto"/>
          </w:tcPr>
          <w:p w14:paraId="2C2EA65C" w14:textId="50D482C9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4B0EA12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210756D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5D86CC48" w14:textId="77777777" w:rsidTr="00C079D1">
        <w:tc>
          <w:tcPr>
            <w:tcW w:w="4962" w:type="dxa"/>
            <w:shd w:val="clear" w:color="auto" w:fill="auto"/>
          </w:tcPr>
          <w:p w14:paraId="3BB93672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Recording and relaying telephone messages</w:t>
            </w:r>
          </w:p>
        </w:tc>
        <w:tc>
          <w:tcPr>
            <w:tcW w:w="1842" w:type="dxa"/>
            <w:shd w:val="clear" w:color="auto" w:fill="auto"/>
          </w:tcPr>
          <w:p w14:paraId="4B6A77F9" w14:textId="03AA48AB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E896D03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927F8F7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</w:tbl>
    <w:p w14:paraId="1757DAF9" w14:textId="77777777" w:rsidR="00E15EBB" w:rsidRPr="00E15EBB" w:rsidRDefault="00E15EBB" w:rsidP="00E15EBB">
      <w:pPr>
        <w:pStyle w:val="GPABody"/>
        <w:rPr>
          <w:rFonts w:ascii="Avenir Book" w:hAnsi="Avenir Book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1842"/>
        <w:gridCol w:w="993"/>
        <w:gridCol w:w="1559"/>
      </w:tblGrid>
      <w:tr w:rsidR="00E15EBB" w:rsidRPr="00E15EBB" w14:paraId="78B80E65" w14:textId="77777777" w:rsidTr="00C079D1">
        <w:trPr>
          <w:trHeight w:val="418"/>
        </w:trPr>
        <w:tc>
          <w:tcPr>
            <w:tcW w:w="4962" w:type="dxa"/>
            <w:shd w:val="clear" w:color="auto" w:fill="D9D9D9" w:themeFill="background1" w:themeFillShade="D9"/>
            <w:vAlign w:val="center"/>
          </w:tcPr>
          <w:p w14:paraId="20783CC1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 w:rsidRPr="00E15EBB">
              <w:rPr>
                <w:rFonts w:ascii="Avenir Book" w:hAnsi="Avenir Book"/>
                <w:b/>
                <w:sz w:val="20"/>
              </w:rPr>
              <w:t>APPOINTMENTS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3FBF77BA" w14:textId="2D1A2F33" w:rsidR="00E15EBB" w:rsidRPr="00E15EBB" w:rsidRDefault="00C079D1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Date completed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2F60FC94" w14:textId="4A3803B1" w:rsidR="00E15EBB" w:rsidRPr="00E15EBB" w:rsidRDefault="00C079D1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Trainer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6C683B9" w14:textId="2FC87B1F" w:rsidR="00E15EBB" w:rsidRPr="00E15EBB" w:rsidRDefault="00C079D1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Staff member</w:t>
            </w:r>
          </w:p>
        </w:tc>
      </w:tr>
      <w:tr w:rsidR="00E15EBB" w:rsidRPr="00E15EBB" w14:paraId="26C991D8" w14:textId="77777777" w:rsidTr="00C079D1">
        <w:tc>
          <w:tcPr>
            <w:tcW w:w="4962" w:type="dxa"/>
            <w:shd w:val="clear" w:color="auto" w:fill="auto"/>
          </w:tcPr>
          <w:p w14:paraId="480D2FC1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Appointment system</w:t>
            </w:r>
          </w:p>
        </w:tc>
        <w:tc>
          <w:tcPr>
            <w:tcW w:w="1842" w:type="dxa"/>
            <w:shd w:val="clear" w:color="auto" w:fill="auto"/>
          </w:tcPr>
          <w:p w14:paraId="3CEDCAB7" w14:textId="36B26DF6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986B2E3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F89713B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528F884A" w14:textId="77777777" w:rsidTr="00C079D1">
        <w:tc>
          <w:tcPr>
            <w:tcW w:w="4962" w:type="dxa"/>
            <w:shd w:val="clear" w:color="auto" w:fill="auto"/>
          </w:tcPr>
          <w:p w14:paraId="1DECC1CB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Urgency and length of consultation</w:t>
            </w:r>
          </w:p>
        </w:tc>
        <w:tc>
          <w:tcPr>
            <w:tcW w:w="1842" w:type="dxa"/>
            <w:shd w:val="clear" w:color="auto" w:fill="auto"/>
          </w:tcPr>
          <w:p w14:paraId="1ED356AD" w14:textId="763145CA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CB0DABA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7C3EE09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7A9D9AE7" w14:textId="77777777" w:rsidTr="00C079D1">
        <w:tc>
          <w:tcPr>
            <w:tcW w:w="4962" w:type="dxa"/>
            <w:shd w:val="clear" w:color="auto" w:fill="auto"/>
          </w:tcPr>
          <w:p w14:paraId="676C617D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Home and other visit arrangements</w:t>
            </w:r>
          </w:p>
        </w:tc>
        <w:tc>
          <w:tcPr>
            <w:tcW w:w="1842" w:type="dxa"/>
            <w:shd w:val="clear" w:color="auto" w:fill="auto"/>
          </w:tcPr>
          <w:p w14:paraId="43E4D3BF" w14:textId="5B4F44E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C9C3056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EF726F0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752742D5" w14:textId="77777777" w:rsidTr="00C079D1">
        <w:tc>
          <w:tcPr>
            <w:tcW w:w="4962" w:type="dxa"/>
            <w:shd w:val="clear" w:color="auto" w:fill="auto"/>
          </w:tcPr>
          <w:p w14:paraId="0B4C8855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Informing patients of waiting times</w:t>
            </w:r>
          </w:p>
        </w:tc>
        <w:tc>
          <w:tcPr>
            <w:tcW w:w="1842" w:type="dxa"/>
            <w:shd w:val="clear" w:color="auto" w:fill="auto"/>
          </w:tcPr>
          <w:p w14:paraId="1216D476" w14:textId="0B1328C3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0E17375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4171902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</w:tbl>
    <w:p w14:paraId="7E3BCECD" w14:textId="77777777" w:rsidR="00E15EBB" w:rsidRPr="00E15EBB" w:rsidRDefault="00E15EBB" w:rsidP="00E15EBB">
      <w:pPr>
        <w:pStyle w:val="GPABody"/>
        <w:rPr>
          <w:rFonts w:ascii="Avenir Book" w:hAnsi="Avenir Book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1842"/>
        <w:gridCol w:w="993"/>
        <w:gridCol w:w="1559"/>
      </w:tblGrid>
      <w:tr w:rsidR="00E15EBB" w:rsidRPr="00E15EBB" w14:paraId="28325FB4" w14:textId="77777777" w:rsidTr="00EC2CB5">
        <w:trPr>
          <w:trHeight w:val="418"/>
        </w:trPr>
        <w:tc>
          <w:tcPr>
            <w:tcW w:w="4962" w:type="dxa"/>
            <w:shd w:val="clear" w:color="auto" w:fill="D9D9D9" w:themeFill="background1" w:themeFillShade="D9"/>
            <w:vAlign w:val="center"/>
          </w:tcPr>
          <w:p w14:paraId="57797E31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 w:rsidRPr="00E15EBB">
              <w:rPr>
                <w:rFonts w:ascii="Avenir Book" w:hAnsi="Avenir Book"/>
                <w:b/>
                <w:sz w:val="20"/>
              </w:rPr>
              <w:t>MEDICAL EMERGENCIES AND TRIAGE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AEAF10B" w14:textId="5065E53D" w:rsidR="00E15EBB" w:rsidRPr="00E15EBB" w:rsidRDefault="00EC2CB5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Date completed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522E2BA1" w14:textId="6C3174C3" w:rsidR="00E15EBB" w:rsidRPr="00E15EBB" w:rsidRDefault="00EC2CB5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Trainer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04CAA69" w14:textId="3E0B8F7D" w:rsidR="00E15EBB" w:rsidRPr="00E15EBB" w:rsidRDefault="00EC2CB5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Staff member</w:t>
            </w:r>
          </w:p>
        </w:tc>
      </w:tr>
      <w:tr w:rsidR="00E15EBB" w:rsidRPr="00E15EBB" w14:paraId="77044488" w14:textId="77777777" w:rsidTr="00EC2CB5">
        <w:tc>
          <w:tcPr>
            <w:tcW w:w="4962" w:type="dxa"/>
            <w:shd w:val="clear" w:color="auto" w:fill="auto"/>
          </w:tcPr>
          <w:p w14:paraId="2F8E42E6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Determining the urgency of patients needs</w:t>
            </w:r>
          </w:p>
        </w:tc>
        <w:tc>
          <w:tcPr>
            <w:tcW w:w="1842" w:type="dxa"/>
            <w:shd w:val="clear" w:color="auto" w:fill="auto"/>
          </w:tcPr>
          <w:p w14:paraId="7FA94878" w14:textId="5C8C71D8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C4E1869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B0B2E83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43FF8DF7" w14:textId="77777777" w:rsidTr="00EC2CB5">
        <w:tc>
          <w:tcPr>
            <w:tcW w:w="4962" w:type="dxa"/>
            <w:shd w:val="clear" w:color="auto" w:fill="auto"/>
          </w:tcPr>
          <w:p w14:paraId="79C619CD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Triaging patients</w:t>
            </w:r>
          </w:p>
        </w:tc>
        <w:tc>
          <w:tcPr>
            <w:tcW w:w="1842" w:type="dxa"/>
            <w:shd w:val="clear" w:color="auto" w:fill="auto"/>
          </w:tcPr>
          <w:p w14:paraId="3FD8CC2D" w14:textId="12F85798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B1DBA2D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E7C5CC4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6BAD5514" w14:textId="77777777" w:rsidTr="00EC2CB5">
        <w:tc>
          <w:tcPr>
            <w:tcW w:w="4962" w:type="dxa"/>
            <w:shd w:val="clear" w:color="auto" w:fill="auto"/>
          </w:tcPr>
          <w:p w14:paraId="3DF61080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Handling medical emergencies and who to contact</w:t>
            </w:r>
          </w:p>
        </w:tc>
        <w:tc>
          <w:tcPr>
            <w:tcW w:w="1842" w:type="dxa"/>
            <w:shd w:val="clear" w:color="auto" w:fill="auto"/>
          </w:tcPr>
          <w:p w14:paraId="23E3DB30" w14:textId="5C4519D0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75C8E5C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4CE5C07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592DA4A8" w14:textId="77777777" w:rsidTr="00EC2CB5">
        <w:tc>
          <w:tcPr>
            <w:tcW w:w="4962" w:type="dxa"/>
            <w:shd w:val="clear" w:color="auto" w:fill="auto"/>
          </w:tcPr>
          <w:p w14:paraId="73A5C69D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Identifying and handling patients in distress</w:t>
            </w:r>
          </w:p>
        </w:tc>
        <w:tc>
          <w:tcPr>
            <w:tcW w:w="1842" w:type="dxa"/>
            <w:shd w:val="clear" w:color="auto" w:fill="auto"/>
          </w:tcPr>
          <w:p w14:paraId="39C17A09" w14:textId="61FC3839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E736EA1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D67FBA4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</w:tbl>
    <w:p w14:paraId="4712B851" w14:textId="77777777" w:rsidR="00E15EBB" w:rsidRPr="00E15EBB" w:rsidRDefault="00E15EBB" w:rsidP="00E15EBB">
      <w:pPr>
        <w:pStyle w:val="GPABody"/>
        <w:rPr>
          <w:rFonts w:ascii="Avenir Book" w:hAnsi="Avenir Book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1842"/>
        <w:gridCol w:w="993"/>
        <w:gridCol w:w="1559"/>
      </w:tblGrid>
      <w:tr w:rsidR="00E15EBB" w:rsidRPr="00E15EBB" w14:paraId="5ADFCFAF" w14:textId="77777777" w:rsidTr="00EC2CB5">
        <w:trPr>
          <w:trHeight w:val="418"/>
        </w:trPr>
        <w:tc>
          <w:tcPr>
            <w:tcW w:w="4962" w:type="dxa"/>
            <w:shd w:val="clear" w:color="auto" w:fill="D9D9D9" w:themeFill="background1" w:themeFillShade="D9"/>
            <w:vAlign w:val="center"/>
          </w:tcPr>
          <w:p w14:paraId="3435DBDC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 w:rsidRPr="00E15EBB">
              <w:rPr>
                <w:rFonts w:ascii="Avenir Book" w:hAnsi="Avenir Book"/>
                <w:b/>
                <w:sz w:val="20"/>
              </w:rPr>
              <w:t>HUMAN RESOURCE MANAGEMENT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14057FF" w14:textId="0B94F33B" w:rsidR="00E15EBB" w:rsidRPr="00E15EBB" w:rsidRDefault="00EC2CB5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Date completed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C7C99A4" w14:textId="043422A7" w:rsidR="00E15EBB" w:rsidRPr="00E15EBB" w:rsidRDefault="00EC2CB5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Trainer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31F17C7" w14:textId="38ADE9A6" w:rsidR="00E15EBB" w:rsidRPr="00E15EBB" w:rsidRDefault="00EC2CB5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Staff member</w:t>
            </w:r>
          </w:p>
        </w:tc>
      </w:tr>
      <w:tr w:rsidR="00E15EBB" w:rsidRPr="00E15EBB" w14:paraId="2C064EF7" w14:textId="77777777" w:rsidTr="00EC2CB5">
        <w:tc>
          <w:tcPr>
            <w:tcW w:w="4962" w:type="dxa"/>
            <w:shd w:val="clear" w:color="auto" w:fill="auto"/>
          </w:tcPr>
          <w:p w14:paraId="572F54BA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Training requirements</w:t>
            </w:r>
          </w:p>
        </w:tc>
        <w:tc>
          <w:tcPr>
            <w:tcW w:w="1842" w:type="dxa"/>
            <w:shd w:val="clear" w:color="auto" w:fill="auto"/>
          </w:tcPr>
          <w:p w14:paraId="4DD2407B" w14:textId="02E96225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6009184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EDB3ED5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3A75C92C" w14:textId="77777777" w:rsidTr="00EC2CB5">
        <w:tc>
          <w:tcPr>
            <w:tcW w:w="4962" w:type="dxa"/>
            <w:shd w:val="clear" w:color="auto" w:fill="auto"/>
          </w:tcPr>
          <w:p w14:paraId="09102E8E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Staff meetings</w:t>
            </w:r>
          </w:p>
        </w:tc>
        <w:tc>
          <w:tcPr>
            <w:tcW w:w="1842" w:type="dxa"/>
            <w:shd w:val="clear" w:color="auto" w:fill="auto"/>
          </w:tcPr>
          <w:p w14:paraId="4CD6A260" w14:textId="4E66DAF1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1201DD5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8254FDE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3DE5AF1D" w14:textId="77777777" w:rsidTr="00EC2CB5">
        <w:tc>
          <w:tcPr>
            <w:tcW w:w="4962" w:type="dxa"/>
            <w:shd w:val="clear" w:color="auto" w:fill="auto"/>
          </w:tcPr>
          <w:p w14:paraId="53B36870" w14:textId="0E21242E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Occupation</w:t>
            </w:r>
            <w:r w:rsidR="00EC2CB5">
              <w:rPr>
                <w:rFonts w:ascii="Avenir Book" w:hAnsi="Avenir Book"/>
                <w:sz w:val="20"/>
              </w:rPr>
              <w:t>al health and s</w:t>
            </w:r>
            <w:r w:rsidRPr="00E15EBB">
              <w:rPr>
                <w:rFonts w:ascii="Avenir Book" w:hAnsi="Avenir Book"/>
                <w:sz w:val="20"/>
              </w:rPr>
              <w:t>afety</w:t>
            </w:r>
          </w:p>
        </w:tc>
        <w:tc>
          <w:tcPr>
            <w:tcW w:w="1842" w:type="dxa"/>
            <w:shd w:val="clear" w:color="auto" w:fill="auto"/>
          </w:tcPr>
          <w:p w14:paraId="24BA6728" w14:textId="5AEA1D8D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E143489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8303ECB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6AC4466D" w14:textId="77777777" w:rsidTr="00EC2CB5">
        <w:tc>
          <w:tcPr>
            <w:tcW w:w="4962" w:type="dxa"/>
            <w:shd w:val="clear" w:color="auto" w:fill="auto"/>
          </w:tcPr>
          <w:p w14:paraId="2F7BBC4F" w14:textId="47134B53" w:rsidR="00E15EBB" w:rsidRPr="00E15EBB" w:rsidRDefault="00EC2CB5" w:rsidP="00824C38">
            <w:pPr>
              <w:pStyle w:val="GPABody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Smoking p</w:t>
            </w:r>
            <w:r w:rsidR="00E15EBB" w:rsidRPr="00E15EBB">
              <w:rPr>
                <w:rFonts w:ascii="Avenir Book" w:hAnsi="Avenir Book"/>
                <w:sz w:val="20"/>
              </w:rPr>
              <w:t>olicy</w:t>
            </w:r>
          </w:p>
        </w:tc>
        <w:tc>
          <w:tcPr>
            <w:tcW w:w="1842" w:type="dxa"/>
            <w:shd w:val="clear" w:color="auto" w:fill="auto"/>
          </w:tcPr>
          <w:p w14:paraId="38F3F532" w14:textId="627C9E6F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212587C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4D92DF2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3DDD554F" w14:textId="77777777" w:rsidTr="00EC2CB5">
        <w:tc>
          <w:tcPr>
            <w:tcW w:w="4962" w:type="dxa"/>
            <w:shd w:val="clear" w:color="auto" w:fill="auto"/>
          </w:tcPr>
          <w:p w14:paraId="06CEA635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Evacuation procedures</w:t>
            </w:r>
          </w:p>
        </w:tc>
        <w:tc>
          <w:tcPr>
            <w:tcW w:w="1842" w:type="dxa"/>
            <w:shd w:val="clear" w:color="auto" w:fill="auto"/>
          </w:tcPr>
          <w:p w14:paraId="40CAF43A" w14:textId="61D6FDF6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5083F05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8667682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364D0745" w14:textId="77777777" w:rsidTr="00EC2CB5">
        <w:tc>
          <w:tcPr>
            <w:tcW w:w="4962" w:type="dxa"/>
            <w:shd w:val="clear" w:color="auto" w:fill="auto"/>
          </w:tcPr>
          <w:p w14:paraId="6F1E89BE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proofErr w:type="spellStart"/>
            <w:r w:rsidRPr="00E15EBB">
              <w:rPr>
                <w:rFonts w:ascii="Avenir Book" w:hAnsi="Avenir Book"/>
                <w:sz w:val="20"/>
              </w:rPr>
              <w:t>Immunisation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01973A42" w14:textId="0FD9A6F4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1A2AFC0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93D0DF2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</w:tbl>
    <w:p w14:paraId="441CB829" w14:textId="77777777" w:rsidR="00E15EBB" w:rsidRPr="00E15EBB" w:rsidRDefault="00E15EBB" w:rsidP="00E15EBB">
      <w:pPr>
        <w:pStyle w:val="GPABody"/>
        <w:rPr>
          <w:rFonts w:ascii="Avenir Book" w:hAnsi="Avenir Book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1842"/>
        <w:gridCol w:w="993"/>
        <w:gridCol w:w="1559"/>
      </w:tblGrid>
      <w:tr w:rsidR="00E15EBB" w:rsidRPr="00E15EBB" w14:paraId="01AB3978" w14:textId="77777777" w:rsidTr="00EC2CB5">
        <w:trPr>
          <w:trHeight w:val="418"/>
        </w:trPr>
        <w:tc>
          <w:tcPr>
            <w:tcW w:w="4962" w:type="dxa"/>
            <w:shd w:val="clear" w:color="auto" w:fill="D9D9D9" w:themeFill="background1" w:themeFillShade="D9"/>
            <w:vAlign w:val="center"/>
          </w:tcPr>
          <w:p w14:paraId="1CD1CB6C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 w:rsidRPr="00E15EBB">
              <w:rPr>
                <w:rFonts w:ascii="Avenir Book" w:hAnsi="Avenir Book"/>
                <w:b/>
                <w:sz w:val="20"/>
              </w:rPr>
              <w:t>CONTINUOUS QUALITY IMPROVEMENT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3775AF7F" w14:textId="332B0790" w:rsidR="00E15EBB" w:rsidRPr="00E15EBB" w:rsidRDefault="00EC2CB5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Date completed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8DA7CFE" w14:textId="3A7D9A21" w:rsidR="00E15EBB" w:rsidRPr="00E15EBB" w:rsidRDefault="00EC2CB5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Trainer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0F9FEA8" w14:textId="20187695" w:rsidR="00E15EBB" w:rsidRPr="00E15EBB" w:rsidRDefault="00EC2CB5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Staff member</w:t>
            </w:r>
          </w:p>
        </w:tc>
      </w:tr>
      <w:tr w:rsidR="00E15EBB" w:rsidRPr="00E15EBB" w14:paraId="12F32F1F" w14:textId="77777777" w:rsidTr="00EC2CB5">
        <w:tc>
          <w:tcPr>
            <w:tcW w:w="4962" w:type="dxa"/>
            <w:shd w:val="clear" w:color="auto" w:fill="auto"/>
          </w:tcPr>
          <w:p w14:paraId="20C85A2E" w14:textId="0C104935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Accredita</w:t>
            </w:r>
            <w:r w:rsidR="00EC2CB5">
              <w:rPr>
                <w:rFonts w:ascii="Avenir Book" w:hAnsi="Avenir Book"/>
                <w:sz w:val="20"/>
              </w:rPr>
              <w:t>tion and what it means for the p</w:t>
            </w:r>
            <w:r w:rsidRPr="00E15EBB">
              <w:rPr>
                <w:rFonts w:ascii="Avenir Book" w:hAnsi="Avenir Book"/>
                <w:sz w:val="20"/>
              </w:rPr>
              <w:t>ractice</w:t>
            </w:r>
          </w:p>
        </w:tc>
        <w:tc>
          <w:tcPr>
            <w:tcW w:w="1842" w:type="dxa"/>
            <w:shd w:val="clear" w:color="auto" w:fill="auto"/>
          </w:tcPr>
          <w:p w14:paraId="41386949" w14:textId="6589E5C1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C2BE672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B345D7C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0E1EE92F" w14:textId="77777777" w:rsidTr="00EC2CB5">
        <w:tc>
          <w:tcPr>
            <w:tcW w:w="4962" w:type="dxa"/>
            <w:shd w:val="clear" w:color="auto" w:fill="auto"/>
          </w:tcPr>
          <w:p w14:paraId="16638045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Person responsible for feedback and complaints</w:t>
            </w:r>
          </w:p>
        </w:tc>
        <w:tc>
          <w:tcPr>
            <w:tcW w:w="1842" w:type="dxa"/>
            <w:shd w:val="clear" w:color="auto" w:fill="auto"/>
          </w:tcPr>
          <w:p w14:paraId="023C9FE7" w14:textId="763FFCB8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ACF034F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2BED5DB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24CA8169" w14:textId="77777777" w:rsidTr="00EC2CB5">
        <w:tc>
          <w:tcPr>
            <w:tcW w:w="4962" w:type="dxa"/>
            <w:shd w:val="clear" w:color="auto" w:fill="auto"/>
          </w:tcPr>
          <w:p w14:paraId="52E47382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Person responsible for continuous improvement</w:t>
            </w:r>
          </w:p>
        </w:tc>
        <w:tc>
          <w:tcPr>
            <w:tcW w:w="1842" w:type="dxa"/>
            <w:shd w:val="clear" w:color="auto" w:fill="auto"/>
          </w:tcPr>
          <w:p w14:paraId="21302E5A" w14:textId="0FCF165C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06EEA4B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A1F108B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6E6EC9C9" w14:textId="77777777" w:rsidTr="00EC2CB5">
        <w:tc>
          <w:tcPr>
            <w:tcW w:w="4962" w:type="dxa"/>
            <w:shd w:val="clear" w:color="auto" w:fill="auto"/>
          </w:tcPr>
          <w:p w14:paraId="07D3559E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Slips, lapses and mistakes in clinical care</w:t>
            </w:r>
          </w:p>
        </w:tc>
        <w:tc>
          <w:tcPr>
            <w:tcW w:w="1842" w:type="dxa"/>
            <w:shd w:val="clear" w:color="auto" w:fill="auto"/>
          </w:tcPr>
          <w:p w14:paraId="518831EA" w14:textId="1699701C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0EFBB97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7FC8B0A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</w:tbl>
    <w:p w14:paraId="520BC675" w14:textId="05D49A24" w:rsidR="00EC2CB5" w:rsidRDefault="00EC2CB5" w:rsidP="00E15EBB">
      <w:pPr>
        <w:pStyle w:val="GPABody"/>
        <w:rPr>
          <w:rFonts w:ascii="Avenir Book" w:hAnsi="Avenir Book"/>
          <w:sz w:val="20"/>
        </w:rPr>
      </w:pPr>
    </w:p>
    <w:p w14:paraId="482A0263" w14:textId="77777777" w:rsidR="00EC2CB5" w:rsidRDefault="00EC2CB5">
      <w:pPr>
        <w:spacing w:after="0" w:line="240" w:lineRule="auto"/>
        <w:rPr>
          <w:rFonts w:eastAsia="Times New Roman"/>
          <w:sz w:val="20"/>
          <w:lang w:val="en-US" w:eastAsia="en-US"/>
        </w:rPr>
      </w:pPr>
      <w:r>
        <w:rPr>
          <w:sz w:val="20"/>
        </w:rPr>
        <w:br w:type="page"/>
      </w:r>
    </w:p>
    <w:p w14:paraId="48F8A4BC" w14:textId="77777777" w:rsidR="00E15EBB" w:rsidRPr="00E15EBB" w:rsidRDefault="00E15EBB" w:rsidP="00E15EBB">
      <w:pPr>
        <w:pStyle w:val="GPABody"/>
        <w:rPr>
          <w:rFonts w:ascii="Avenir Book" w:hAnsi="Avenir Book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1842"/>
        <w:gridCol w:w="993"/>
        <w:gridCol w:w="1559"/>
      </w:tblGrid>
      <w:tr w:rsidR="00E15EBB" w:rsidRPr="00E15EBB" w14:paraId="5421674A" w14:textId="77777777" w:rsidTr="00EC2CB5">
        <w:trPr>
          <w:trHeight w:val="418"/>
        </w:trPr>
        <w:tc>
          <w:tcPr>
            <w:tcW w:w="4962" w:type="dxa"/>
            <w:shd w:val="clear" w:color="auto" w:fill="D9D9D9" w:themeFill="background1" w:themeFillShade="D9"/>
            <w:vAlign w:val="center"/>
          </w:tcPr>
          <w:p w14:paraId="28C955F7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 w:rsidRPr="00E15EBB">
              <w:rPr>
                <w:rFonts w:ascii="Avenir Book" w:hAnsi="Avenir Book"/>
                <w:b/>
                <w:sz w:val="20"/>
              </w:rPr>
              <w:t>INFECTION CONTROL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4EF3A7F1" w14:textId="795B0955" w:rsidR="00E15EBB" w:rsidRPr="00E15EBB" w:rsidRDefault="00EC2CB5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Date completed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47E9FC4" w14:textId="7A7CD29C" w:rsidR="00E15EBB" w:rsidRPr="00E15EBB" w:rsidRDefault="00EC2CB5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Trainer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8C40C87" w14:textId="6084B01D" w:rsidR="00E15EBB" w:rsidRPr="00E15EBB" w:rsidRDefault="00EC2CB5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Staff member</w:t>
            </w:r>
          </w:p>
        </w:tc>
      </w:tr>
      <w:tr w:rsidR="00E15EBB" w:rsidRPr="00E15EBB" w14:paraId="37B1FA35" w14:textId="77777777" w:rsidTr="00EC2CB5">
        <w:tc>
          <w:tcPr>
            <w:tcW w:w="4962" w:type="dxa"/>
            <w:shd w:val="clear" w:color="auto" w:fill="auto"/>
          </w:tcPr>
          <w:p w14:paraId="20847054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Infection control principles</w:t>
            </w:r>
          </w:p>
        </w:tc>
        <w:tc>
          <w:tcPr>
            <w:tcW w:w="1842" w:type="dxa"/>
            <w:shd w:val="clear" w:color="auto" w:fill="auto"/>
          </w:tcPr>
          <w:p w14:paraId="13D61651" w14:textId="5D6542AB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722E610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0E0B5FA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17049CE6" w14:textId="77777777" w:rsidTr="00EC2CB5">
        <w:tc>
          <w:tcPr>
            <w:tcW w:w="4962" w:type="dxa"/>
            <w:shd w:val="clear" w:color="auto" w:fill="auto"/>
          </w:tcPr>
          <w:p w14:paraId="41D89A8C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Sharps injury management</w:t>
            </w:r>
          </w:p>
        </w:tc>
        <w:tc>
          <w:tcPr>
            <w:tcW w:w="1842" w:type="dxa"/>
            <w:shd w:val="clear" w:color="auto" w:fill="auto"/>
          </w:tcPr>
          <w:p w14:paraId="2DADB7CA" w14:textId="10BB76D0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C708C6F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4C8662E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29CCA70C" w14:textId="77777777" w:rsidTr="00EC2CB5">
        <w:tc>
          <w:tcPr>
            <w:tcW w:w="4962" w:type="dxa"/>
            <w:shd w:val="clear" w:color="auto" w:fill="auto"/>
          </w:tcPr>
          <w:p w14:paraId="2703E126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Managing blood and body spills</w:t>
            </w:r>
          </w:p>
        </w:tc>
        <w:tc>
          <w:tcPr>
            <w:tcW w:w="1842" w:type="dxa"/>
            <w:shd w:val="clear" w:color="auto" w:fill="auto"/>
          </w:tcPr>
          <w:p w14:paraId="5AE12E1E" w14:textId="02C9B121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BB32166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214FA21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442D9680" w14:textId="77777777" w:rsidTr="00EC2CB5">
        <w:tc>
          <w:tcPr>
            <w:tcW w:w="4962" w:type="dxa"/>
            <w:shd w:val="clear" w:color="auto" w:fill="auto"/>
          </w:tcPr>
          <w:p w14:paraId="2B312FEF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Hand hygiene</w:t>
            </w:r>
          </w:p>
        </w:tc>
        <w:tc>
          <w:tcPr>
            <w:tcW w:w="1842" w:type="dxa"/>
            <w:shd w:val="clear" w:color="auto" w:fill="auto"/>
          </w:tcPr>
          <w:p w14:paraId="19089C9F" w14:textId="0E9CEEDF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A6D4D76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E418F91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1AA39F80" w14:textId="77777777" w:rsidTr="00EC2CB5">
        <w:tc>
          <w:tcPr>
            <w:tcW w:w="4962" w:type="dxa"/>
            <w:shd w:val="clear" w:color="auto" w:fill="auto"/>
          </w:tcPr>
          <w:p w14:paraId="23F38AC3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proofErr w:type="spellStart"/>
            <w:r w:rsidRPr="00E15EBB">
              <w:rPr>
                <w:rFonts w:ascii="Avenir Book" w:hAnsi="Avenir Book"/>
                <w:sz w:val="20"/>
              </w:rPr>
              <w:t>Sterilisation</w:t>
            </w:r>
            <w:proofErr w:type="spellEnd"/>
            <w:r w:rsidRPr="00E15EBB">
              <w:rPr>
                <w:rFonts w:ascii="Avenir Book" w:hAnsi="Avenir Book"/>
                <w:sz w:val="20"/>
              </w:rPr>
              <w:t xml:space="preserve"> procedure including pre-cleaning of instruments or the use of disposable instruments</w:t>
            </w:r>
          </w:p>
        </w:tc>
        <w:tc>
          <w:tcPr>
            <w:tcW w:w="1842" w:type="dxa"/>
            <w:shd w:val="clear" w:color="auto" w:fill="auto"/>
          </w:tcPr>
          <w:p w14:paraId="511F21A5" w14:textId="3584971D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25AA9BC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B2E4F43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7D6FB534" w14:textId="77777777" w:rsidTr="00EC2CB5">
        <w:tc>
          <w:tcPr>
            <w:tcW w:w="4962" w:type="dxa"/>
            <w:shd w:val="clear" w:color="auto" w:fill="auto"/>
          </w:tcPr>
          <w:p w14:paraId="122AA308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Contaminated waste storage and disposal</w:t>
            </w:r>
          </w:p>
        </w:tc>
        <w:tc>
          <w:tcPr>
            <w:tcW w:w="1842" w:type="dxa"/>
            <w:shd w:val="clear" w:color="auto" w:fill="auto"/>
          </w:tcPr>
          <w:p w14:paraId="08BD1FDC" w14:textId="3AA6038F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A7BE601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E339F36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36D08E63" w14:textId="77777777" w:rsidTr="00EC2CB5">
        <w:tc>
          <w:tcPr>
            <w:tcW w:w="4962" w:type="dxa"/>
            <w:shd w:val="clear" w:color="auto" w:fill="auto"/>
          </w:tcPr>
          <w:p w14:paraId="41877CE2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proofErr w:type="spellStart"/>
            <w:r w:rsidRPr="00E15EBB">
              <w:rPr>
                <w:rFonts w:ascii="Avenir Book" w:hAnsi="Avenir Book"/>
                <w:sz w:val="20"/>
              </w:rPr>
              <w:t>Immunisation</w:t>
            </w:r>
            <w:proofErr w:type="spellEnd"/>
            <w:r w:rsidRPr="00E15EBB">
              <w:rPr>
                <w:rFonts w:ascii="Avenir Book" w:hAnsi="Avenir Book"/>
                <w:sz w:val="20"/>
              </w:rPr>
              <w:t xml:space="preserve"> and prevention of disease in the workplace</w:t>
            </w:r>
          </w:p>
        </w:tc>
        <w:tc>
          <w:tcPr>
            <w:tcW w:w="1842" w:type="dxa"/>
            <w:shd w:val="clear" w:color="auto" w:fill="auto"/>
          </w:tcPr>
          <w:p w14:paraId="05CEC0A6" w14:textId="0DE35E7E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7C14BE9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D8A1EE7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04C5C2C0" w14:textId="77777777" w:rsidTr="00EC2CB5">
        <w:tc>
          <w:tcPr>
            <w:tcW w:w="4962" w:type="dxa"/>
            <w:shd w:val="clear" w:color="auto" w:fill="auto"/>
          </w:tcPr>
          <w:p w14:paraId="79F33936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Practice cleaning schedule</w:t>
            </w:r>
          </w:p>
        </w:tc>
        <w:tc>
          <w:tcPr>
            <w:tcW w:w="1842" w:type="dxa"/>
            <w:shd w:val="clear" w:color="auto" w:fill="auto"/>
          </w:tcPr>
          <w:p w14:paraId="02E6D73D" w14:textId="66ACBD92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CDBF422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D31A64D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0C9D636D" w14:textId="77777777" w:rsidTr="00EC2CB5">
        <w:tc>
          <w:tcPr>
            <w:tcW w:w="4962" w:type="dxa"/>
            <w:shd w:val="clear" w:color="auto" w:fill="auto"/>
          </w:tcPr>
          <w:p w14:paraId="31CCED02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Standard and Additional precautions</w:t>
            </w:r>
          </w:p>
        </w:tc>
        <w:tc>
          <w:tcPr>
            <w:tcW w:w="1842" w:type="dxa"/>
            <w:shd w:val="clear" w:color="auto" w:fill="auto"/>
          </w:tcPr>
          <w:p w14:paraId="1DAD347B" w14:textId="1564204C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18C3027E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C434AE8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</w:tbl>
    <w:p w14:paraId="0CFC0878" w14:textId="77777777" w:rsidR="00E15EBB" w:rsidRPr="00E15EBB" w:rsidRDefault="00E15EBB" w:rsidP="00E15EBB">
      <w:pPr>
        <w:pStyle w:val="GPABody"/>
        <w:rPr>
          <w:rFonts w:ascii="Avenir Book" w:hAnsi="Avenir Book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1842"/>
        <w:gridCol w:w="993"/>
        <w:gridCol w:w="1559"/>
      </w:tblGrid>
      <w:tr w:rsidR="00E15EBB" w:rsidRPr="00E15EBB" w14:paraId="7F5D401D" w14:textId="77777777" w:rsidTr="00F74732">
        <w:trPr>
          <w:trHeight w:val="418"/>
        </w:trPr>
        <w:tc>
          <w:tcPr>
            <w:tcW w:w="4962" w:type="dxa"/>
            <w:shd w:val="clear" w:color="auto" w:fill="D9D9D9" w:themeFill="background1" w:themeFillShade="D9"/>
            <w:vAlign w:val="center"/>
          </w:tcPr>
          <w:p w14:paraId="3BDD9C17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 w:rsidRPr="00E15EBB">
              <w:rPr>
                <w:rFonts w:ascii="Avenir Book" w:hAnsi="Avenir Book"/>
                <w:b/>
                <w:sz w:val="20"/>
              </w:rPr>
              <w:t>TREATMENT ROOM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3FB9F68C" w14:textId="3A989649" w:rsidR="00E15EBB" w:rsidRPr="00E15EBB" w:rsidRDefault="00EC2CB5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Date completed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5C342AAE" w14:textId="0B2A5B69" w:rsidR="00E15EBB" w:rsidRPr="00E15EBB" w:rsidRDefault="00EC2CB5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Trainer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8563C89" w14:textId="1C719F48" w:rsidR="00E15EBB" w:rsidRPr="00E15EBB" w:rsidRDefault="00EC2CB5" w:rsidP="00824C38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Staff member</w:t>
            </w:r>
          </w:p>
        </w:tc>
      </w:tr>
      <w:tr w:rsidR="00E15EBB" w:rsidRPr="00E15EBB" w14:paraId="2E1C9C86" w14:textId="77777777" w:rsidTr="00F74732">
        <w:tc>
          <w:tcPr>
            <w:tcW w:w="4962" w:type="dxa"/>
            <w:shd w:val="clear" w:color="auto" w:fill="auto"/>
          </w:tcPr>
          <w:p w14:paraId="37718B67" w14:textId="73598368" w:rsidR="00E15EBB" w:rsidRPr="00E15EBB" w:rsidRDefault="00F74732" w:rsidP="00824C38">
            <w:pPr>
              <w:pStyle w:val="GPABody"/>
              <w:rPr>
                <w:rFonts w:ascii="Avenir Book" w:hAnsi="Avenir Book"/>
                <w:sz w:val="20"/>
              </w:rPr>
            </w:pPr>
            <w:r>
              <w:rPr>
                <w:rFonts w:ascii="Avenir Book" w:hAnsi="Avenir Book"/>
                <w:sz w:val="20"/>
              </w:rPr>
              <w:t>How to use and maintain p</w:t>
            </w:r>
            <w:r w:rsidR="00E15EBB" w:rsidRPr="00E15EBB">
              <w:rPr>
                <w:rFonts w:ascii="Avenir Book" w:hAnsi="Avenir Book"/>
                <w:sz w:val="20"/>
              </w:rPr>
              <w:t>ractice equipment</w:t>
            </w:r>
          </w:p>
        </w:tc>
        <w:tc>
          <w:tcPr>
            <w:tcW w:w="1842" w:type="dxa"/>
            <w:shd w:val="clear" w:color="auto" w:fill="auto"/>
          </w:tcPr>
          <w:p w14:paraId="19FDB36E" w14:textId="4C13244B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4D9419A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DB68518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0FADDA24" w14:textId="77777777" w:rsidTr="00F74732">
        <w:tc>
          <w:tcPr>
            <w:tcW w:w="4962" w:type="dxa"/>
            <w:shd w:val="clear" w:color="auto" w:fill="auto"/>
          </w:tcPr>
          <w:p w14:paraId="1AAD7A01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Schedule 8 medicine storage, ordering documenting and disposal</w:t>
            </w:r>
          </w:p>
        </w:tc>
        <w:tc>
          <w:tcPr>
            <w:tcW w:w="1842" w:type="dxa"/>
            <w:shd w:val="clear" w:color="auto" w:fill="auto"/>
          </w:tcPr>
          <w:p w14:paraId="0C2E2A1F" w14:textId="3D37CF4A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2128BC0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C883032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E15EBB" w:rsidRPr="00E15EBB" w14:paraId="291BD088" w14:textId="77777777" w:rsidTr="00F74732">
        <w:tc>
          <w:tcPr>
            <w:tcW w:w="4962" w:type="dxa"/>
            <w:shd w:val="clear" w:color="auto" w:fill="auto"/>
          </w:tcPr>
          <w:p w14:paraId="1B9640D1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Checking, rotating and supply of perishable materials</w:t>
            </w:r>
          </w:p>
        </w:tc>
        <w:tc>
          <w:tcPr>
            <w:tcW w:w="1842" w:type="dxa"/>
            <w:shd w:val="clear" w:color="auto" w:fill="auto"/>
          </w:tcPr>
          <w:p w14:paraId="6E414C11" w14:textId="21180EE5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5A102694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8A4E617" w14:textId="77777777" w:rsidR="00E15EBB" w:rsidRPr="00E15EBB" w:rsidRDefault="00E15EBB" w:rsidP="00824C38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</w:tbl>
    <w:p w14:paraId="0D7453F4" w14:textId="77777777" w:rsidR="00F74732" w:rsidRDefault="00F74732" w:rsidP="00E15EBB">
      <w:pPr>
        <w:pStyle w:val="GPABody"/>
        <w:rPr>
          <w:rFonts w:ascii="Avenir Book" w:hAnsi="Avenir Book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1842"/>
        <w:gridCol w:w="993"/>
        <w:gridCol w:w="1559"/>
      </w:tblGrid>
      <w:tr w:rsidR="00F74732" w:rsidRPr="00E15EBB" w14:paraId="1F53193E" w14:textId="77777777" w:rsidTr="00F74732">
        <w:trPr>
          <w:trHeight w:val="418"/>
        </w:trPr>
        <w:tc>
          <w:tcPr>
            <w:tcW w:w="4962" w:type="dxa"/>
            <w:shd w:val="clear" w:color="auto" w:fill="D9D9D9" w:themeFill="background1" w:themeFillShade="D9"/>
            <w:vAlign w:val="center"/>
          </w:tcPr>
          <w:p w14:paraId="42C56A84" w14:textId="77777777" w:rsidR="00F74732" w:rsidRPr="00E15EBB" w:rsidRDefault="00F74732" w:rsidP="00F74732">
            <w:pPr>
              <w:pStyle w:val="GPABody"/>
              <w:rPr>
                <w:rFonts w:ascii="Avenir Book" w:hAnsi="Avenir Book"/>
                <w:b/>
                <w:sz w:val="20"/>
              </w:rPr>
            </w:pPr>
            <w:r w:rsidRPr="00E15EBB">
              <w:rPr>
                <w:rFonts w:ascii="Avenir Book" w:hAnsi="Avenir Book"/>
                <w:b/>
                <w:sz w:val="20"/>
              </w:rPr>
              <w:t>COLD CHAIN MANAGEMENT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A94309B" w14:textId="4BF743A4" w:rsidR="00F74732" w:rsidRPr="00E15EBB" w:rsidRDefault="00F74732" w:rsidP="00F74732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Date completed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12197E4E" w14:textId="32E8C0C7" w:rsidR="00F74732" w:rsidRPr="00E15EBB" w:rsidRDefault="00F74732" w:rsidP="00F74732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Trainer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70F4190" w14:textId="5E5F7D19" w:rsidR="00F74732" w:rsidRPr="00E15EBB" w:rsidRDefault="00F74732" w:rsidP="00F74732">
            <w:pPr>
              <w:pStyle w:val="GPABody"/>
              <w:rPr>
                <w:rFonts w:ascii="Avenir Book" w:hAnsi="Avenir Book"/>
                <w:b/>
                <w:sz w:val="20"/>
              </w:rPr>
            </w:pPr>
            <w:r>
              <w:rPr>
                <w:rFonts w:ascii="Avenir Book" w:hAnsi="Avenir Book"/>
                <w:b/>
                <w:sz w:val="20"/>
              </w:rPr>
              <w:t>Staff member</w:t>
            </w:r>
          </w:p>
        </w:tc>
      </w:tr>
      <w:tr w:rsidR="00F74732" w:rsidRPr="00E15EBB" w14:paraId="06A9E5E5" w14:textId="77777777" w:rsidTr="00F74732">
        <w:tc>
          <w:tcPr>
            <w:tcW w:w="4962" w:type="dxa"/>
            <w:shd w:val="clear" w:color="auto" w:fill="auto"/>
          </w:tcPr>
          <w:p w14:paraId="51FC109A" w14:textId="77777777" w:rsidR="00F74732" w:rsidRPr="00E15EBB" w:rsidRDefault="00F74732" w:rsidP="00F74732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Receiving and transporting vaccines</w:t>
            </w:r>
          </w:p>
        </w:tc>
        <w:tc>
          <w:tcPr>
            <w:tcW w:w="1842" w:type="dxa"/>
            <w:shd w:val="clear" w:color="auto" w:fill="auto"/>
          </w:tcPr>
          <w:p w14:paraId="4E15BCCF" w14:textId="104F1807" w:rsidR="00F74732" w:rsidRPr="00E15EBB" w:rsidRDefault="00F74732" w:rsidP="00F74732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2F93B60" w14:textId="77777777" w:rsidR="00F74732" w:rsidRPr="00E15EBB" w:rsidRDefault="00F74732" w:rsidP="00F74732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E67941D" w14:textId="77777777" w:rsidR="00F74732" w:rsidRPr="00E15EBB" w:rsidRDefault="00F74732" w:rsidP="00F74732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F74732" w:rsidRPr="00E15EBB" w14:paraId="77020C89" w14:textId="77777777" w:rsidTr="00F74732">
        <w:tc>
          <w:tcPr>
            <w:tcW w:w="4962" w:type="dxa"/>
            <w:shd w:val="clear" w:color="auto" w:fill="auto"/>
          </w:tcPr>
          <w:p w14:paraId="3EE52F00" w14:textId="77777777" w:rsidR="00F74732" w:rsidRPr="00E15EBB" w:rsidRDefault="00F74732" w:rsidP="00F74732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Managing the cold chain process</w:t>
            </w:r>
          </w:p>
        </w:tc>
        <w:tc>
          <w:tcPr>
            <w:tcW w:w="1842" w:type="dxa"/>
            <w:shd w:val="clear" w:color="auto" w:fill="auto"/>
          </w:tcPr>
          <w:p w14:paraId="7948DE4D" w14:textId="45598641" w:rsidR="00F74732" w:rsidRPr="00E15EBB" w:rsidRDefault="00F74732" w:rsidP="00F74732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B851EDD" w14:textId="77777777" w:rsidR="00F74732" w:rsidRPr="00E15EBB" w:rsidRDefault="00F74732" w:rsidP="00F74732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CFDFDE5" w14:textId="77777777" w:rsidR="00F74732" w:rsidRPr="00E15EBB" w:rsidRDefault="00F74732" w:rsidP="00F74732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  <w:tr w:rsidR="00F74732" w:rsidRPr="00E15EBB" w14:paraId="7514DE2B" w14:textId="77777777" w:rsidTr="00F74732">
        <w:tc>
          <w:tcPr>
            <w:tcW w:w="4962" w:type="dxa"/>
            <w:shd w:val="clear" w:color="auto" w:fill="auto"/>
          </w:tcPr>
          <w:p w14:paraId="24A7D583" w14:textId="77777777" w:rsidR="00F74732" w:rsidRPr="00E15EBB" w:rsidRDefault="00F74732" w:rsidP="00F74732">
            <w:pPr>
              <w:pStyle w:val="GPABody"/>
              <w:rPr>
                <w:rFonts w:ascii="Avenir Book" w:hAnsi="Avenir Book"/>
                <w:sz w:val="20"/>
              </w:rPr>
            </w:pPr>
            <w:r w:rsidRPr="00E15EBB">
              <w:rPr>
                <w:rFonts w:ascii="Avenir Book" w:hAnsi="Avenir Book"/>
                <w:sz w:val="20"/>
              </w:rPr>
              <w:t>Recording minimum/maximum temperatures</w:t>
            </w:r>
          </w:p>
        </w:tc>
        <w:tc>
          <w:tcPr>
            <w:tcW w:w="1842" w:type="dxa"/>
            <w:shd w:val="clear" w:color="auto" w:fill="auto"/>
          </w:tcPr>
          <w:p w14:paraId="55B6D23D" w14:textId="168050EB" w:rsidR="00F74732" w:rsidRPr="00E15EBB" w:rsidRDefault="00F74732" w:rsidP="00F74732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61AC4B38" w14:textId="77777777" w:rsidR="00F74732" w:rsidRPr="00E15EBB" w:rsidRDefault="00F74732" w:rsidP="00F74732">
            <w:pPr>
              <w:pStyle w:val="GPABody"/>
              <w:rPr>
                <w:rFonts w:ascii="Avenir Book" w:hAnsi="Avenir Book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9CE941D" w14:textId="77777777" w:rsidR="00F74732" w:rsidRPr="00E15EBB" w:rsidRDefault="00F74732" w:rsidP="00F74732">
            <w:pPr>
              <w:pStyle w:val="GPABody"/>
              <w:rPr>
                <w:rFonts w:ascii="Avenir Book" w:hAnsi="Avenir Book"/>
                <w:sz w:val="20"/>
              </w:rPr>
            </w:pPr>
          </w:p>
        </w:tc>
      </w:tr>
    </w:tbl>
    <w:p w14:paraId="609C6C3C" w14:textId="77777777" w:rsidR="00E15EBB" w:rsidRPr="00E15EBB" w:rsidRDefault="00E15EBB" w:rsidP="00E15EBB">
      <w:pPr>
        <w:pStyle w:val="GPABody"/>
        <w:rPr>
          <w:rFonts w:ascii="Avenir Book" w:hAnsi="Avenir Book"/>
          <w:sz w:val="20"/>
        </w:rPr>
      </w:pPr>
      <w:r w:rsidRPr="00E15EBB">
        <w:rPr>
          <w:rFonts w:ascii="Avenir Book" w:hAnsi="Avenir Book"/>
          <w:sz w:val="20"/>
        </w:rPr>
        <w:br w:type="page"/>
      </w:r>
    </w:p>
    <w:p w14:paraId="53136E14" w14:textId="77777777" w:rsidR="00AC3172" w:rsidRDefault="00AC3172" w:rsidP="00E15EBB">
      <w:pPr>
        <w:pStyle w:val="GPABody"/>
        <w:rPr>
          <w:rFonts w:ascii="Avenir Book" w:hAnsi="Avenir Book"/>
          <w:sz w:val="24"/>
          <w:szCs w:val="24"/>
        </w:rPr>
      </w:pPr>
    </w:p>
    <w:p w14:paraId="23D251B8" w14:textId="2B72E835" w:rsidR="00E15EBB" w:rsidRPr="00AC3172" w:rsidRDefault="00E15EBB" w:rsidP="00E15EBB">
      <w:pPr>
        <w:pStyle w:val="GPABody"/>
        <w:rPr>
          <w:rFonts w:ascii="Avenir Book" w:hAnsi="Avenir Book"/>
          <w:sz w:val="24"/>
          <w:szCs w:val="24"/>
        </w:rPr>
      </w:pPr>
      <w:r w:rsidRPr="00AC3172">
        <w:rPr>
          <w:rFonts w:ascii="Avenir Book" w:hAnsi="Avenir Book"/>
          <w:sz w:val="24"/>
          <w:szCs w:val="24"/>
        </w:rPr>
        <w:t xml:space="preserve">I </w:t>
      </w:r>
      <w:r w:rsidR="00AC3172">
        <w:rPr>
          <w:rFonts w:ascii="Avenir Book" w:hAnsi="Avenir Book"/>
          <w:sz w:val="24"/>
          <w:szCs w:val="24"/>
        </w:rPr>
        <w:t>confirm that I have</w:t>
      </w:r>
      <w:r w:rsidRPr="00AC3172">
        <w:rPr>
          <w:rFonts w:ascii="Avenir Book" w:hAnsi="Avenir Book"/>
          <w:sz w:val="24"/>
          <w:szCs w:val="24"/>
        </w:rPr>
        <w:t xml:space="preserve"> received training or explanation in the areas listed above in the Induction/Orientation Program.  I acknowledge and understand the content of the items listed above</w:t>
      </w:r>
      <w:r w:rsidR="00AC3172">
        <w:rPr>
          <w:rFonts w:ascii="Avenir Book" w:hAnsi="Avenir Book"/>
          <w:sz w:val="24"/>
          <w:szCs w:val="24"/>
        </w:rPr>
        <w:t>,</w:t>
      </w:r>
      <w:r w:rsidRPr="00AC3172">
        <w:rPr>
          <w:rFonts w:ascii="Avenir Book" w:hAnsi="Avenir Book"/>
          <w:sz w:val="24"/>
          <w:szCs w:val="24"/>
        </w:rPr>
        <w:t xml:space="preserve"> and I agree to abide by the processes in the Policy and Procedure Manual.</w:t>
      </w:r>
    </w:p>
    <w:p w14:paraId="5695CD9E" w14:textId="77777777" w:rsidR="00E15EBB" w:rsidRPr="00AC3172" w:rsidRDefault="00E15EBB" w:rsidP="00E15EBB">
      <w:pPr>
        <w:pStyle w:val="GPABody"/>
        <w:rPr>
          <w:rFonts w:ascii="Avenir Book" w:hAnsi="Avenir Book"/>
          <w:sz w:val="24"/>
          <w:szCs w:val="24"/>
        </w:rPr>
      </w:pPr>
    </w:p>
    <w:p w14:paraId="1029A973" w14:textId="77777777" w:rsidR="00AC3172" w:rsidRDefault="00E15EBB" w:rsidP="00E15EBB">
      <w:pPr>
        <w:pStyle w:val="GPABody"/>
        <w:rPr>
          <w:rFonts w:ascii="Avenir Book" w:hAnsi="Avenir Book"/>
          <w:sz w:val="24"/>
          <w:szCs w:val="24"/>
        </w:rPr>
      </w:pPr>
      <w:r w:rsidRPr="00AC3172">
        <w:rPr>
          <w:rFonts w:ascii="Avenir Book" w:hAnsi="Avenir Book"/>
          <w:sz w:val="24"/>
          <w:szCs w:val="24"/>
        </w:rPr>
        <w:t>Employe</w:t>
      </w:r>
      <w:r w:rsidR="00AC3172">
        <w:rPr>
          <w:rFonts w:ascii="Avenir Book" w:hAnsi="Avenir Book"/>
          <w:sz w:val="24"/>
          <w:szCs w:val="24"/>
        </w:rPr>
        <w:t>e Signature</w:t>
      </w:r>
      <w:proofErr w:type="gramStart"/>
      <w:r w:rsidR="00AC3172">
        <w:rPr>
          <w:rFonts w:ascii="Avenir Book" w:hAnsi="Avenir Book"/>
          <w:sz w:val="24"/>
          <w:szCs w:val="24"/>
        </w:rPr>
        <w:t>: ……………………………………..</w:t>
      </w:r>
      <w:proofErr w:type="gramEnd"/>
      <w:r w:rsidR="00AC3172">
        <w:rPr>
          <w:rFonts w:ascii="Avenir Book" w:hAnsi="Avenir Book"/>
          <w:sz w:val="24"/>
          <w:szCs w:val="24"/>
        </w:rPr>
        <w:tab/>
      </w:r>
      <w:r w:rsidR="00AC3172">
        <w:rPr>
          <w:rFonts w:ascii="Avenir Book" w:hAnsi="Avenir Book"/>
          <w:sz w:val="24"/>
          <w:szCs w:val="24"/>
        </w:rPr>
        <w:tab/>
      </w:r>
    </w:p>
    <w:p w14:paraId="4BFE1511" w14:textId="2956530E" w:rsidR="00E15EBB" w:rsidRPr="00AC3172" w:rsidRDefault="00E15EBB" w:rsidP="00E15EBB">
      <w:pPr>
        <w:pStyle w:val="GPABody"/>
        <w:rPr>
          <w:rFonts w:ascii="Avenir Book" w:hAnsi="Avenir Book"/>
          <w:sz w:val="24"/>
          <w:szCs w:val="24"/>
        </w:rPr>
      </w:pPr>
      <w:r w:rsidRPr="00AC3172">
        <w:rPr>
          <w:rFonts w:ascii="Avenir Book" w:hAnsi="Avenir Book"/>
          <w:sz w:val="24"/>
          <w:szCs w:val="24"/>
        </w:rPr>
        <w:t>Date: …………</w:t>
      </w:r>
    </w:p>
    <w:p w14:paraId="6D7B11E1" w14:textId="77777777" w:rsidR="00E15EBB" w:rsidRPr="00AC3172" w:rsidRDefault="00E15EBB" w:rsidP="00E15EBB">
      <w:pPr>
        <w:pStyle w:val="GPABody"/>
        <w:rPr>
          <w:rFonts w:ascii="Avenir Book" w:hAnsi="Avenir Book"/>
          <w:sz w:val="24"/>
          <w:szCs w:val="24"/>
        </w:rPr>
      </w:pPr>
    </w:p>
    <w:p w14:paraId="6FBD155A" w14:textId="77777777" w:rsidR="00AC3172" w:rsidRDefault="00E15EBB" w:rsidP="00E15EBB">
      <w:pPr>
        <w:pStyle w:val="GPABody"/>
        <w:rPr>
          <w:rFonts w:ascii="Avenir Book" w:hAnsi="Avenir Book"/>
          <w:sz w:val="24"/>
          <w:szCs w:val="24"/>
        </w:rPr>
      </w:pPr>
      <w:r w:rsidRPr="00AC3172">
        <w:rPr>
          <w:rFonts w:ascii="Avenir Book" w:hAnsi="Avenir Book"/>
          <w:sz w:val="24"/>
          <w:szCs w:val="24"/>
        </w:rPr>
        <w:t>Practice Principal/Manager’s Signature: …………………………………</w:t>
      </w:r>
      <w:r w:rsidRPr="00AC3172">
        <w:rPr>
          <w:rFonts w:ascii="Avenir Book" w:hAnsi="Avenir Book"/>
          <w:sz w:val="24"/>
          <w:szCs w:val="24"/>
        </w:rPr>
        <w:tab/>
      </w:r>
    </w:p>
    <w:p w14:paraId="6578FD3C" w14:textId="43E912A9" w:rsidR="00E15EBB" w:rsidRPr="00AC3172" w:rsidRDefault="00E15EBB" w:rsidP="00E15EBB">
      <w:pPr>
        <w:pStyle w:val="GPABody"/>
        <w:rPr>
          <w:rFonts w:ascii="Avenir Book" w:hAnsi="Avenir Book"/>
          <w:sz w:val="24"/>
          <w:szCs w:val="24"/>
        </w:rPr>
      </w:pPr>
      <w:r w:rsidRPr="00AC3172">
        <w:rPr>
          <w:rFonts w:ascii="Avenir Book" w:hAnsi="Avenir Book"/>
          <w:sz w:val="24"/>
          <w:szCs w:val="24"/>
        </w:rPr>
        <w:t>Date: …………</w:t>
      </w:r>
    </w:p>
    <w:p w14:paraId="6D97CBF3" w14:textId="77777777" w:rsidR="00E15EBB" w:rsidRPr="00AC3172" w:rsidRDefault="00E15EBB" w:rsidP="00E15EBB">
      <w:pPr>
        <w:pStyle w:val="GPABody"/>
        <w:rPr>
          <w:rFonts w:ascii="Avenir Book" w:hAnsi="Avenir Book"/>
          <w:sz w:val="24"/>
          <w:szCs w:val="24"/>
        </w:rPr>
      </w:pPr>
    </w:p>
    <w:p w14:paraId="73780B5B" w14:textId="1F1880B1" w:rsidR="00E15EBB" w:rsidRPr="00AC3172" w:rsidRDefault="00E15EBB" w:rsidP="00E15EBB">
      <w:pPr>
        <w:pStyle w:val="GPABody"/>
        <w:rPr>
          <w:rFonts w:ascii="Avenir Book" w:hAnsi="Avenir Book"/>
          <w:sz w:val="24"/>
          <w:szCs w:val="24"/>
        </w:rPr>
      </w:pPr>
      <w:r w:rsidRPr="00AC3172">
        <w:rPr>
          <w:rFonts w:ascii="Avenir Book" w:hAnsi="Avenir Book"/>
          <w:sz w:val="24"/>
          <w:szCs w:val="24"/>
        </w:rPr>
        <w:t xml:space="preserve">Please refer to the </w:t>
      </w:r>
      <w:r w:rsidR="00AC3172">
        <w:rPr>
          <w:rFonts w:ascii="Avenir Book" w:hAnsi="Avenir Book"/>
          <w:sz w:val="24"/>
          <w:szCs w:val="24"/>
        </w:rPr>
        <w:t>QPA fact sheet</w:t>
      </w:r>
      <w:r w:rsidRPr="00AC3172">
        <w:rPr>
          <w:rFonts w:ascii="Avenir Book" w:hAnsi="Avenir Book"/>
          <w:sz w:val="24"/>
          <w:szCs w:val="24"/>
        </w:rPr>
        <w:t xml:space="preserve"> on the Induction</w:t>
      </w:r>
      <w:r w:rsidR="00AC3172">
        <w:rPr>
          <w:rFonts w:ascii="Avenir Book" w:hAnsi="Avenir Book"/>
          <w:sz w:val="24"/>
          <w:szCs w:val="24"/>
        </w:rPr>
        <w:t xml:space="preserve"> </w:t>
      </w:r>
      <w:r w:rsidRPr="00AC3172">
        <w:rPr>
          <w:rFonts w:ascii="Avenir Book" w:hAnsi="Avenir Book"/>
          <w:sz w:val="24"/>
          <w:szCs w:val="24"/>
        </w:rPr>
        <w:t>/</w:t>
      </w:r>
      <w:r w:rsidR="00AC3172">
        <w:rPr>
          <w:rFonts w:ascii="Avenir Book" w:hAnsi="Avenir Book"/>
          <w:sz w:val="24"/>
          <w:szCs w:val="24"/>
        </w:rPr>
        <w:t xml:space="preserve"> orientation p</w:t>
      </w:r>
      <w:r w:rsidRPr="00AC3172">
        <w:rPr>
          <w:rFonts w:ascii="Avenir Book" w:hAnsi="Avenir Book"/>
          <w:sz w:val="24"/>
          <w:szCs w:val="24"/>
        </w:rPr>
        <w:t>rogram for further information.</w:t>
      </w:r>
    </w:p>
    <w:p w14:paraId="5F58996B" w14:textId="77777777" w:rsidR="00E15EBB" w:rsidRPr="00E15EBB" w:rsidRDefault="00E15EBB" w:rsidP="00E15EBB">
      <w:pPr>
        <w:pStyle w:val="GPABody"/>
        <w:rPr>
          <w:rFonts w:ascii="Avenir Book" w:hAnsi="Avenir Book"/>
          <w:sz w:val="20"/>
        </w:rPr>
      </w:pPr>
    </w:p>
    <w:p w14:paraId="65028558" w14:textId="77777777" w:rsidR="00E15EBB" w:rsidRPr="00E15EBB" w:rsidRDefault="00E15EBB" w:rsidP="00E15EBB">
      <w:pPr>
        <w:pStyle w:val="GPABody"/>
        <w:rPr>
          <w:rFonts w:ascii="Avenir Book" w:hAnsi="Avenir Book"/>
          <w:sz w:val="20"/>
        </w:rPr>
      </w:pPr>
    </w:p>
    <w:p w14:paraId="3BFF30E0" w14:textId="77777777" w:rsidR="00E15EBB" w:rsidRPr="00E15EBB" w:rsidRDefault="00E15EBB" w:rsidP="00E15EBB">
      <w:pPr>
        <w:rPr>
          <w:sz w:val="20"/>
        </w:rPr>
      </w:pPr>
    </w:p>
    <w:p w14:paraId="4802C70F" w14:textId="77777777" w:rsidR="00E15EBB" w:rsidRPr="00E15EBB" w:rsidRDefault="00E15EBB" w:rsidP="00E15EBB">
      <w:pPr>
        <w:rPr>
          <w:sz w:val="20"/>
        </w:rPr>
      </w:pPr>
    </w:p>
    <w:p w14:paraId="1D20756C" w14:textId="77777777" w:rsidR="00F13B0A" w:rsidRPr="00E15EBB" w:rsidRDefault="00F13B0A" w:rsidP="004919B9">
      <w:pPr>
        <w:ind w:left="-567"/>
        <w:rPr>
          <w:sz w:val="20"/>
        </w:rPr>
      </w:pPr>
    </w:p>
    <w:sectPr w:rsidR="00F13B0A" w:rsidRPr="00E15EBB" w:rsidSect="00A4557E">
      <w:headerReference w:type="default" r:id="rId7"/>
      <w:footerReference w:type="default" r:id="rId8"/>
      <w:pgSz w:w="11900" w:h="16840"/>
      <w:pgMar w:top="1440" w:right="1797" w:bottom="1440" w:left="1797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F54A84" w14:textId="77777777" w:rsidR="00F74732" w:rsidRDefault="00F74732" w:rsidP="00F86B12">
      <w:pPr>
        <w:spacing w:after="0" w:line="240" w:lineRule="auto"/>
      </w:pPr>
      <w:r>
        <w:separator/>
      </w:r>
    </w:p>
  </w:endnote>
  <w:endnote w:type="continuationSeparator" w:id="0">
    <w:p w14:paraId="3FC41DE0" w14:textId="77777777" w:rsidR="00F74732" w:rsidRDefault="00F74732" w:rsidP="00F86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70B1FB" w14:textId="77777777" w:rsidR="00F74732" w:rsidRDefault="00F74732">
    <w:pPr>
      <w:pStyle w:val="Footer"/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433E8D23" wp14:editId="51B95A65">
          <wp:simplePos x="0" y="0"/>
          <wp:positionH relativeFrom="column">
            <wp:posOffset>-1155700</wp:posOffset>
          </wp:positionH>
          <wp:positionV relativeFrom="paragraph">
            <wp:posOffset>234315</wp:posOffset>
          </wp:positionV>
          <wp:extent cx="7594600" cy="427310"/>
          <wp:effectExtent l="0" t="0" r="0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PA_letter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4600" cy="427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92DB96" w14:textId="77777777" w:rsidR="00F74732" w:rsidRDefault="00F74732" w:rsidP="00F86B12">
      <w:pPr>
        <w:spacing w:after="0" w:line="240" w:lineRule="auto"/>
      </w:pPr>
      <w:r>
        <w:separator/>
      </w:r>
    </w:p>
  </w:footnote>
  <w:footnote w:type="continuationSeparator" w:id="0">
    <w:p w14:paraId="01F6F5FB" w14:textId="77777777" w:rsidR="00F74732" w:rsidRDefault="00F74732" w:rsidP="00F86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47E0D2" w14:textId="77777777" w:rsidR="00F74732" w:rsidRDefault="00F74732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0D4FBEC2" wp14:editId="6F283FA6">
          <wp:simplePos x="0" y="0"/>
          <wp:positionH relativeFrom="column">
            <wp:posOffset>3200400</wp:posOffset>
          </wp:positionH>
          <wp:positionV relativeFrom="paragraph">
            <wp:posOffset>-142875</wp:posOffset>
          </wp:positionV>
          <wp:extent cx="2682240" cy="993140"/>
          <wp:effectExtent l="0" t="0" r="1016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PA_letterhead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2240" cy="993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88E2D5" w14:textId="77777777" w:rsidR="00F74732" w:rsidRDefault="00F74732">
    <w:pPr>
      <w:pStyle w:val="Header"/>
    </w:pPr>
  </w:p>
  <w:p w14:paraId="4872D9AC" w14:textId="77777777" w:rsidR="00F74732" w:rsidRDefault="00F74732">
    <w:pPr>
      <w:pStyle w:val="Header"/>
    </w:pPr>
  </w:p>
  <w:p w14:paraId="79158295" w14:textId="77777777" w:rsidR="00F74732" w:rsidRDefault="00F74732">
    <w:pPr>
      <w:pStyle w:val="Header"/>
    </w:pPr>
  </w:p>
  <w:p w14:paraId="493F8BEF" w14:textId="77777777" w:rsidR="00F74732" w:rsidRDefault="00F747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B12"/>
    <w:rsid w:val="003A2169"/>
    <w:rsid w:val="00435833"/>
    <w:rsid w:val="004919B9"/>
    <w:rsid w:val="00824C38"/>
    <w:rsid w:val="00A4557E"/>
    <w:rsid w:val="00AC3172"/>
    <w:rsid w:val="00B42B56"/>
    <w:rsid w:val="00C079D1"/>
    <w:rsid w:val="00C80551"/>
    <w:rsid w:val="00E15EBB"/>
    <w:rsid w:val="00E257AC"/>
    <w:rsid w:val="00EC2CB5"/>
    <w:rsid w:val="00F13B0A"/>
    <w:rsid w:val="00F74732"/>
    <w:rsid w:val="00F8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ECDB6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833"/>
    <w:pPr>
      <w:spacing w:after="120" w:line="280" w:lineRule="exact"/>
    </w:pPr>
    <w:rPr>
      <w:rFonts w:ascii="Avenir Book" w:eastAsia="Times" w:hAnsi="Avenir Book" w:cs="Times New Roman"/>
      <w:sz w:val="2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2B5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B56"/>
    <w:rPr>
      <w:rFonts w:ascii="Lucida Grande" w:eastAsia="Times" w:hAnsi="Lucida Grande" w:cs="Lucida Grande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86B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B12"/>
    <w:rPr>
      <w:rFonts w:ascii="Avenir Book" w:eastAsia="Times" w:hAnsi="Avenir Book" w:cs="Times New Roman"/>
      <w:sz w:val="22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86B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B12"/>
    <w:rPr>
      <w:rFonts w:ascii="Avenir Book" w:eastAsia="Times" w:hAnsi="Avenir Book" w:cs="Times New Roman"/>
      <w:sz w:val="22"/>
      <w:szCs w:val="20"/>
      <w:lang w:val="en-GB"/>
    </w:rPr>
  </w:style>
  <w:style w:type="paragraph" w:customStyle="1" w:styleId="GPABody">
    <w:name w:val="GPA_Body"/>
    <w:basedOn w:val="Normal"/>
    <w:rsid w:val="00E15EBB"/>
    <w:pPr>
      <w:spacing w:after="240"/>
    </w:pPr>
    <w:rPr>
      <w:rFonts w:ascii="Verdana" w:eastAsia="Times New Roman" w:hAnsi="Verdana"/>
      <w:sz w:val="18"/>
      <w:lang w:val="en-US" w:eastAsia="en-US"/>
    </w:rPr>
  </w:style>
  <w:style w:type="paragraph" w:customStyle="1" w:styleId="GPAH2">
    <w:name w:val="GPA_H2"/>
    <w:basedOn w:val="GPABody"/>
    <w:rsid w:val="00E15EBB"/>
    <w:rPr>
      <w:b/>
      <w:color w:val="486B7F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833"/>
    <w:pPr>
      <w:spacing w:after="120" w:line="280" w:lineRule="exact"/>
    </w:pPr>
    <w:rPr>
      <w:rFonts w:ascii="Avenir Book" w:eastAsia="Times" w:hAnsi="Avenir Book" w:cs="Times New Roman"/>
      <w:sz w:val="2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2B5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B56"/>
    <w:rPr>
      <w:rFonts w:ascii="Lucida Grande" w:eastAsia="Times" w:hAnsi="Lucida Grande" w:cs="Lucida Grande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86B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B12"/>
    <w:rPr>
      <w:rFonts w:ascii="Avenir Book" w:eastAsia="Times" w:hAnsi="Avenir Book" w:cs="Times New Roman"/>
      <w:sz w:val="22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86B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B12"/>
    <w:rPr>
      <w:rFonts w:ascii="Avenir Book" w:eastAsia="Times" w:hAnsi="Avenir Book" w:cs="Times New Roman"/>
      <w:sz w:val="22"/>
      <w:szCs w:val="20"/>
      <w:lang w:val="en-GB"/>
    </w:rPr>
  </w:style>
  <w:style w:type="paragraph" w:customStyle="1" w:styleId="GPABody">
    <w:name w:val="GPA_Body"/>
    <w:basedOn w:val="Normal"/>
    <w:rsid w:val="00E15EBB"/>
    <w:pPr>
      <w:spacing w:after="240"/>
    </w:pPr>
    <w:rPr>
      <w:rFonts w:ascii="Verdana" w:eastAsia="Times New Roman" w:hAnsi="Verdana"/>
      <w:sz w:val="18"/>
      <w:lang w:val="en-US" w:eastAsia="en-US"/>
    </w:rPr>
  </w:style>
  <w:style w:type="paragraph" w:customStyle="1" w:styleId="GPAH2">
    <w:name w:val="GPA_H2"/>
    <w:basedOn w:val="GPABody"/>
    <w:rsid w:val="00E15EBB"/>
    <w:rPr>
      <w:b/>
      <w:color w:val="486B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684</Words>
  <Characters>3901</Characters>
  <Application>Microsoft Macintosh Word</Application>
  <DocSecurity>0</DocSecurity>
  <Lines>32</Lines>
  <Paragraphs>9</Paragraphs>
  <ScaleCrop>false</ScaleCrop>
  <Company>Graphitype Printing Services</Company>
  <LinksUpToDate>false</LinksUpToDate>
  <CharactersWithSpaces>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Mesa</dc:creator>
  <cp:keywords/>
  <dc:description/>
  <cp:lastModifiedBy>Caroline Zuccon</cp:lastModifiedBy>
  <cp:revision>3</cp:revision>
  <dcterms:created xsi:type="dcterms:W3CDTF">2017-07-11T01:26:00Z</dcterms:created>
  <dcterms:modified xsi:type="dcterms:W3CDTF">2017-07-19T02:55:00Z</dcterms:modified>
</cp:coreProperties>
</file>